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22DE91" w14:textId="5566C0EA" w:rsidR="00CA3F68" w:rsidRDefault="00CA3F68" w:rsidP="00CA3F68">
      <w:pPr>
        <w:spacing w:after="0" w:line="240" w:lineRule="auto"/>
        <w:jc w:val="center"/>
        <w:rPr>
          <w:rFonts w:ascii="Times New Roman" w:hAnsi="Times New Roman" w:cs="Times New Roman"/>
          <w:b/>
          <w:bCs/>
          <w:sz w:val="28"/>
          <w:szCs w:val="28"/>
        </w:rPr>
      </w:pPr>
      <w:r>
        <w:rPr>
          <w:noProof/>
          <w:color w:val="000000" w:themeColor="text1"/>
        </w:rPr>
        <w:drawing>
          <wp:inline distT="0" distB="0" distL="0" distR="0" wp14:anchorId="6203A24E" wp14:editId="4076673F">
            <wp:extent cx="2643585" cy="1428750"/>
            <wp:effectExtent l="0" t="0" r="444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6эмблнм.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62018" cy="1438712"/>
                    </a:xfrm>
                    <a:prstGeom prst="rect">
                      <a:avLst/>
                    </a:prstGeom>
                  </pic:spPr>
                </pic:pic>
              </a:graphicData>
            </a:graphic>
          </wp:inline>
        </w:drawing>
      </w:r>
    </w:p>
    <w:p w14:paraId="4F7C25BB" w14:textId="576DB0C2" w:rsidR="00CA3F68" w:rsidRPr="00CA3F68" w:rsidRDefault="00CA3F68" w:rsidP="00CA3F68">
      <w:pPr>
        <w:spacing w:after="0" w:line="240" w:lineRule="auto"/>
        <w:jc w:val="center"/>
        <w:rPr>
          <w:rFonts w:ascii="Times New Roman" w:hAnsi="Times New Roman" w:cs="Times New Roman"/>
          <w:b/>
          <w:bCs/>
          <w:sz w:val="28"/>
          <w:szCs w:val="28"/>
        </w:rPr>
      </w:pPr>
      <w:r w:rsidRPr="00CA3F68">
        <w:rPr>
          <w:rFonts w:ascii="Times New Roman" w:hAnsi="Times New Roman" w:cs="Times New Roman"/>
          <w:b/>
          <w:bCs/>
          <w:sz w:val="28"/>
          <w:szCs w:val="28"/>
        </w:rPr>
        <w:t>Седьмая научная конференция геокриологов России</w:t>
      </w:r>
    </w:p>
    <w:p w14:paraId="68C0586A" w14:textId="0174F077" w:rsidR="00CA3F68" w:rsidRPr="00CA3F68" w:rsidRDefault="00CA3F68" w:rsidP="00CA3F68">
      <w:pPr>
        <w:spacing w:after="0" w:line="240" w:lineRule="auto"/>
        <w:jc w:val="center"/>
        <w:rPr>
          <w:rFonts w:ascii="Times New Roman" w:hAnsi="Times New Roman" w:cs="Times New Roman"/>
          <w:b/>
          <w:bCs/>
          <w:sz w:val="28"/>
          <w:szCs w:val="28"/>
        </w:rPr>
      </w:pPr>
      <w:r w:rsidRPr="00CA3F68">
        <w:rPr>
          <w:rFonts w:ascii="Times New Roman" w:hAnsi="Times New Roman" w:cs="Times New Roman"/>
          <w:b/>
          <w:bCs/>
          <w:sz w:val="28"/>
          <w:szCs w:val="28"/>
        </w:rPr>
        <w:t>с международным участием</w:t>
      </w:r>
    </w:p>
    <w:p w14:paraId="360CC069" w14:textId="0758CA77" w:rsidR="00CA3F68" w:rsidRPr="00CA3F68" w:rsidRDefault="00CA3F68" w:rsidP="00CA3F68">
      <w:pPr>
        <w:spacing w:after="0" w:line="240" w:lineRule="auto"/>
        <w:jc w:val="center"/>
        <w:rPr>
          <w:rFonts w:ascii="Times New Roman" w:hAnsi="Times New Roman" w:cs="Times New Roman"/>
          <w:b/>
          <w:bCs/>
          <w:sz w:val="28"/>
          <w:szCs w:val="28"/>
        </w:rPr>
      </w:pPr>
      <w:r w:rsidRPr="00CA3F68">
        <w:rPr>
          <w:rFonts w:ascii="Times New Roman" w:hAnsi="Times New Roman" w:cs="Times New Roman"/>
          <w:b/>
          <w:bCs/>
          <w:sz w:val="28"/>
          <w:szCs w:val="28"/>
        </w:rPr>
        <w:t>«ДИНАМИКА ПРИРОДНЫХ УСЛОВИЙ В КРИОЛИТОЗОНЕ И ГЕОКРИОЛОГИЧЕСКИЙ МОНИТОРИНГ»</w:t>
      </w:r>
    </w:p>
    <w:p w14:paraId="223E572F" w14:textId="77777777" w:rsidR="00CA3F68" w:rsidRPr="00CA3F68" w:rsidRDefault="00CA3F68" w:rsidP="00CA3F68">
      <w:pPr>
        <w:spacing w:after="0" w:line="240" w:lineRule="auto"/>
        <w:jc w:val="center"/>
        <w:rPr>
          <w:rFonts w:ascii="Times New Roman" w:hAnsi="Times New Roman" w:cs="Times New Roman"/>
          <w:b/>
          <w:bCs/>
          <w:sz w:val="28"/>
          <w:szCs w:val="28"/>
        </w:rPr>
      </w:pPr>
      <w:r w:rsidRPr="00CA3F68">
        <w:rPr>
          <w:rFonts w:ascii="Times New Roman" w:hAnsi="Times New Roman" w:cs="Times New Roman"/>
          <w:b/>
          <w:bCs/>
          <w:sz w:val="28"/>
          <w:szCs w:val="28"/>
        </w:rPr>
        <w:t>9 – 10 июня 2026 г.</w:t>
      </w:r>
    </w:p>
    <w:p w14:paraId="4CA37426" w14:textId="77777777" w:rsidR="00CA3F68" w:rsidRPr="00CA3F68" w:rsidRDefault="00CA3F68" w:rsidP="00CA3F68">
      <w:pPr>
        <w:spacing w:after="0" w:line="240" w:lineRule="auto"/>
        <w:jc w:val="center"/>
        <w:rPr>
          <w:rFonts w:ascii="Times New Roman" w:hAnsi="Times New Roman" w:cs="Times New Roman"/>
          <w:b/>
          <w:bCs/>
          <w:sz w:val="28"/>
          <w:szCs w:val="28"/>
        </w:rPr>
      </w:pPr>
      <w:r w:rsidRPr="00CA3F68">
        <w:rPr>
          <w:rFonts w:ascii="Times New Roman" w:hAnsi="Times New Roman" w:cs="Times New Roman"/>
          <w:b/>
          <w:bCs/>
          <w:sz w:val="28"/>
          <w:szCs w:val="28"/>
        </w:rPr>
        <w:t>г. Москва</w:t>
      </w:r>
    </w:p>
    <w:p w14:paraId="35ABB9FC" w14:textId="77777777" w:rsidR="00CA3F68" w:rsidRPr="00CA3F68" w:rsidRDefault="00CA3F68" w:rsidP="00CA3F68">
      <w:pPr>
        <w:spacing w:after="0" w:line="240" w:lineRule="auto"/>
        <w:rPr>
          <w:rFonts w:ascii="Times New Roman" w:hAnsi="Times New Roman" w:cs="Times New Roman"/>
          <w:b/>
          <w:bCs/>
          <w:sz w:val="24"/>
          <w:szCs w:val="24"/>
        </w:rPr>
      </w:pPr>
    </w:p>
    <w:p w14:paraId="180ACCC5" w14:textId="77777777" w:rsidR="00CA3F68" w:rsidRPr="00CA3F68" w:rsidRDefault="00CA3F68" w:rsidP="00CA3F68">
      <w:pPr>
        <w:spacing w:after="0" w:line="240" w:lineRule="auto"/>
        <w:jc w:val="center"/>
        <w:rPr>
          <w:rFonts w:ascii="Times New Roman" w:hAnsi="Times New Roman" w:cs="Times New Roman"/>
          <w:b/>
          <w:bCs/>
          <w:color w:val="EE0000"/>
          <w:sz w:val="24"/>
          <w:szCs w:val="24"/>
        </w:rPr>
      </w:pPr>
      <w:r w:rsidRPr="00CA3F68">
        <w:rPr>
          <w:rFonts w:ascii="Times New Roman" w:hAnsi="Times New Roman" w:cs="Times New Roman"/>
          <w:b/>
          <w:bCs/>
          <w:color w:val="EE0000"/>
          <w:sz w:val="24"/>
          <w:szCs w:val="24"/>
        </w:rPr>
        <w:t>ПЕРВОЕ ИНФОРМАЦИОННОЕ ПИСЬМО</w:t>
      </w:r>
    </w:p>
    <w:p w14:paraId="715E5B55" w14:textId="77777777" w:rsidR="00CA3F68" w:rsidRPr="00CA3F68" w:rsidRDefault="00CA3F68" w:rsidP="00CA3F68">
      <w:pPr>
        <w:spacing w:after="0" w:line="240" w:lineRule="auto"/>
        <w:rPr>
          <w:rFonts w:ascii="Times New Roman" w:hAnsi="Times New Roman" w:cs="Times New Roman"/>
          <w:b/>
          <w:bCs/>
          <w:sz w:val="24"/>
          <w:szCs w:val="24"/>
        </w:rPr>
      </w:pPr>
    </w:p>
    <w:p w14:paraId="4BE2CDCE" w14:textId="77777777" w:rsidR="00CA3F68" w:rsidRPr="00CA3F68" w:rsidRDefault="00CA3F68" w:rsidP="00CA3F68">
      <w:pPr>
        <w:spacing w:after="0" w:line="240" w:lineRule="auto"/>
        <w:jc w:val="center"/>
        <w:rPr>
          <w:rFonts w:ascii="Times New Roman" w:hAnsi="Times New Roman" w:cs="Times New Roman"/>
          <w:b/>
          <w:bCs/>
          <w:sz w:val="24"/>
          <w:szCs w:val="24"/>
        </w:rPr>
      </w:pPr>
      <w:r w:rsidRPr="00CA3F68">
        <w:rPr>
          <w:rFonts w:ascii="Times New Roman" w:hAnsi="Times New Roman" w:cs="Times New Roman"/>
          <w:b/>
          <w:bCs/>
          <w:sz w:val="24"/>
          <w:szCs w:val="24"/>
        </w:rPr>
        <w:t>ОРГАНИЗАТОРЫ</w:t>
      </w:r>
    </w:p>
    <w:p w14:paraId="56FE307A"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Кафедра геокриологии геологического факультета МГУ имени М.В. Ломоносова</w:t>
      </w:r>
    </w:p>
    <w:p w14:paraId="70968D96"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Институт мерзлотоведения им. П.И. Мельникова СО РАН</w:t>
      </w:r>
    </w:p>
    <w:p w14:paraId="5AC2A874"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Институт криосферы Земли Тюменского научного центра СО РАН</w:t>
      </w:r>
    </w:p>
    <w:p w14:paraId="78C558CE"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Кафедра криолитологии и гляциологии географического ф-та МГУ имени М.В. Ломоносова</w:t>
      </w:r>
    </w:p>
    <w:p w14:paraId="45ECE1E7"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Совет по криологии Земли РАН</w:t>
      </w:r>
    </w:p>
    <w:p w14:paraId="2BA3398E" w14:textId="77777777" w:rsidR="00CA3F68" w:rsidRPr="00CA3F68" w:rsidRDefault="00CA3F68" w:rsidP="00CA3F68">
      <w:pPr>
        <w:spacing w:after="0" w:line="240" w:lineRule="auto"/>
        <w:rPr>
          <w:rFonts w:ascii="Times New Roman" w:hAnsi="Times New Roman" w:cs="Times New Roman"/>
          <w:b/>
          <w:bCs/>
          <w:sz w:val="24"/>
          <w:szCs w:val="24"/>
        </w:rPr>
      </w:pPr>
    </w:p>
    <w:p w14:paraId="2FE3BFDF" w14:textId="77777777" w:rsidR="00CA3F68" w:rsidRPr="00CA3F68" w:rsidRDefault="00CA3F68" w:rsidP="00CA3F68">
      <w:pPr>
        <w:spacing w:after="0" w:line="240" w:lineRule="auto"/>
        <w:jc w:val="center"/>
        <w:rPr>
          <w:rFonts w:ascii="Times New Roman" w:hAnsi="Times New Roman" w:cs="Times New Roman"/>
          <w:b/>
          <w:bCs/>
          <w:sz w:val="24"/>
          <w:szCs w:val="24"/>
        </w:rPr>
      </w:pPr>
      <w:r w:rsidRPr="00CA3F68">
        <w:rPr>
          <w:rFonts w:ascii="Times New Roman" w:hAnsi="Times New Roman" w:cs="Times New Roman"/>
          <w:b/>
          <w:bCs/>
          <w:sz w:val="24"/>
          <w:szCs w:val="24"/>
        </w:rPr>
        <w:t>СОПРЕДСЕДАТЕЛИ</w:t>
      </w:r>
    </w:p>
    <w:p w14:paraId="4F44AC32"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b/>
          <w:bCs/>
          <w:sz w:val="24"/>
          <w:szCs w:val="24"/>
        </w:rPr>
        <w:t>Брушков А.В.</w:t>
      </w:r>
      <w:r w:rsidRPr="00CA3F68">
        <w:rPr>
          <w:rFonts w:ascii="Times New Roman" w:hAnsi="Times New Roman" w:cs="Times New Roman"/>
          <w:sz w:val="24"/>
          <w:szCs w:val="24"/>
        </w:rPr>
        <w:t xml:space="preserve"> - заведующий кафедрой геокриологии геологического ф-та МГУ имени М.В. Ломоносова</w:t>
      </w:r>
    </w:p>
    <w:p w14:paraId="188EE05E"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b/>
          <w:bCs/>
          <w:sz w:val="24"/>
          <w:szCs w:val="24"/>
        </w:rPr>
        <w:t>Железняк М.Н</w:t>
      </w:r>
      <w:r w:rsidRPr="00CA3F68">
        <w:rPr>
          <w:rFonts w:ascii="Times New Roman" w:hAnsi="Times New Roman" w:cs="Times New Roman"/>
          <w:sz w:val="24"/>
          <w:szCs w:val="24"/>
        </w:rPr>
        <w:t>. – директор Института мерзлотоведения им. П.И. Мельникова СО РАН</w:t>
      </w:r>
    </w:p>
    <w:p w14:paraId="3C4246B2"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b/>
          <w:bCs/>
          <w:sz w:val="24"/>
          <w:szCs w:val="24"/>
        </w:rPr>
        <w:t>Соромотин А.В.</w:t>
      </w:r>
      <w:r w:rsidRPr="00CA3F68">
        <w:rPr>
          <w:rFonts w:ascii="Times New Roman" w:hAnsi="Times New Roman" w:cs="Times New Roman"/>
          <w:sz w:val="24"/>
          <w:szCs w:val="24"/>
        </w:rPr>
        <w:t xml:space="preserve"> – директор Института криосферы Земли </w:t>
      </w:r>
      <w:proofErr w:type="spellStart"/>
      <w:r w:rsidRPr="00CA3F68">
        <w:rPr>
          <w:rFonts w:ascii="Times New Roman" w:hAnsi="Times New Roman" w:cs="Times New Roman"/>
          <w:sz w:val="24"/>
          <w:szCs w:val="24"/>
        </w:rPr>
        <w:t>ТюмНЦ</w:t>
      </w:r>
      <w:proofErr w:type="spellEnd"/>
      <w:r w:rsidRPr="00CA3F68">
        <w:rPr>
          <w:rFonts w:ascii="Times New Roman" w:hAnsi="Times New Roman" w:cs="Times New Roman"/>
          <w:sz w:val="24"/>
          <w:szCs w:val="24"/>
        </w:rPr>
        <w:t xml:space="preserve"> СО РАН</w:t>
      </w:r>
    </w:p>
    <w:p w14:paraId="559EFE9E" w14:textId="77777777" w:rsid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b/>
          <w:bCs/>
          <w:sz w:val="24"/>
          <w:szCs w:val="24"/>
        </w:rPr>
        <w:t>Стрелецкая И.Д., Маслаков А.А.</w:t>
      </w:r>
      <w:r w:rsidRPr="00CA3F68">
        <w:rPr>
          <w:rFonts w:ascii="Times New Roman" w:hAnsi="Times New Roman" w:cs="Times New Roman"/>
          <w:sz w:val="24"/>
          <w:szCs w:val="24"/>
        </w:rPr>
        <w:t xml:space="preserve"> - кафедра криолитологии и гляциологии географического ф-та МГУ имени М.В. Ломоносова</w:t>
      </w:r>
    </w:p>
    <w:p w14:paraId="3307B63E" w14:textId="77777777" w:rsidR="00CA3F68" w:rsidRPr="00CA3F68" w:rsidRDefault="00CA3F68" w:rsidP="00CA3F68">
      <w:pPr>
        <w:spacing w:after="0" w:line="240" w:lineRule="auto"/>
        <w:rPr>
          <w:rFonts w:ascii="Times New Roman" w:hAnsi="Times New Roman" w:cs="Times New Roman"/>
          <w:sz w:val="24"/>
          <w:szCs w:val="24"/>
        </w:rPr>
      </w:pPr>
    </w:p>
    <w:p w14:paraId="4F9AD913" w14:textId="77777777" w:rsidR="00CA3F68" w:rsidRPr="00CA3F68" w:rsidRDefault="00CA3F68" w:rsidP="00CA3F68">
      <w:pPr>
        <w:spacing w:after="0" w:line="240" w:lineRule="auto"/>
        <w:jc w:val="center"/>
        <w:rPr>
          <w:rFonts w:ascii="Times New Roman" w:hAnsi="Times New Roman" w:cs="Times New Roman"/>
          <w:b/>
          <w:bCs/>
          <w:sz w:val="24"/>
          <w:szCs w:val="24"/>
        </w:rPr>
      </w:pPr>
      <w:r w:rsidRPr="00CA3F68">
        <w:rPr>
          <w:rFonts w:ascii="Times New Roman" w:hAnsi="Times New Roman" w:cs="Times New Roman"/>
          <w:b/>
          <w:bCs/>
          <w:sz w:val="24"/>
          <w:szCs w:val="24"/>
        </w:rPr>
        <w:t>ОРГКОМИТЕТ</w:t>
      </w:r>
    </w:p>
    <w:p w14:paraId="02869A67" w14:textId="2C85FB76"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 xml:space="preserve">Алексеев А.Г. (НИИОСП НИЦ «Строительство»), Ашпиз Е.С. (МИИТ, Российский Университет Транспорта), </w:t>
      </w:r>
      <w:r w:rsidR="000562C7">
        <w:rPr>
          <w:rFonts w:ascii="Times New Roman" w:hAnsi="Times New Roman" w:cs="Times New Roman"/>
          <w:sz w:val="24"/>
          <w:szCs w:val="24"/>
        </w:rPr>
        <w:t xml:space="preserve">Богданов М.И. (ООО «ИГИИС»), </w:t>
      </w:r>
      <w:r w:rsidRPr="00CA3F68">
        <w:rPr>
          <w:rFonts w:ascii="Times New Roman" w:hAnsi="Times New Roman" w:cs="Times New Roman"/>
          <w:sz w:val="24"/>
          <w:szCs w:val="24"/>
        </w:rPr>
        <w:t>Богоявленский В.И. (Институт проблем нефти и газа РАН), Бровка Г.П. (Институт природопользования НАН Беларуси),</w:t>
      </w:r>
      <w:r w:rsidR="009549D4">
        <w:rPr>
          <w:rFonts w:ascii="Times New Roman" w:hAnsi="Times New Roman" w:cs="Times New Roman"/>
          <w:sz w:val="24"/>
          <w:szCs w:val="24"/>
        </w:rPr>
        <w:t xml:space="preserve"> Быстров Н.В. (Росавтодор), </w:t>
      </w:r>
      <w:r w:rsidRPr="00CA3F68">
        <w:rPr>
          <w:rFonts w:ascii="Times New Roman" w:hAnsi="Times New Roman" w:cs="Times New Roman"/>
          <w:sz w:val="24"/>
          <w:szCs w:val="24"/>
        </w:rPr>
        <w:t xml:space="preserve"> </w:t>
      </w:r>
      <w:r w:rsidR="000562C7">
        <w:rPr>
          <w:rFonts w:ascii="Times New Roman" w:hAnsi="Times New Roman" w:cs="Times New Roman"/>
          <w:sz w:val="24"/>
          <w:szCs w:val="24"/>
        </w:rPr>
        <w:t>Васильчук Ю.К. (</w:t>
      </w:r>
      <w:r w:rsidR="000562C7" w:rsidRPr="00CA3F68">
        <w:rPr>
          <w:rFonts w:ascii="Times New Roman" w:hAnsi="Times New Roman" w:cs="Times New Roman"/>
          <w:sz w:val="24"/>
          <w:szCs w:val="24"/>
        </w:rPr>
        <w:t>МГУ, географический факультет</w:t>
      </w:r>
      <w:r w:rsidR="000562C7">
        <w:rPr>
          <w:rFonts w:ascii="Times New Roman" w:hAnsi="Times New Roman" w:cs="Times New Roman"/>
          <w:sz w:val="24"/>
          <w:szCs w:val="24"/>
        </w:rPr>
        <w:t>),</w:t>
      </w:r>
      <w:r w:rsidR="000562C7" w:rsidRPr="00CA3F68">
        <w:rPr>
          <w:rFonts w:ascii="Times New Roman" w:hAnsi="Times New Roman" w:cs="Times New Roman"/>
          <w:sz w:val="24"/>
          <w:szCs w:val="24"/>
        </w:rPr>
        <w:t xml:space="preserve"> </w:t>
      </w:r>
      <w:proofErr w:type="spellStart"/>
      <w:r w:rsidRPr="00CA3F68">
        <w:rPr>
          <w:rFonts w:ascii="Times New Roman" w:hAnsi="Times New Roman" w:cs="Times New Roman"/>
          <w:sz w:val="24"/>
          <w:szCs w:val="24"/>
        </w:rPr>
        <w:t>Веприняк</w:t>
      </w:r>
      <w:proofErr w:type="spellEnd"/>
      <w:r w:rsidRPr="00CA3F68">
        <w:rPr>
          <w:rFonts w:ascii="Times New Roman" w:hAnsi="Times New Roman" w:cs="Times New Roman"/>
          <w:sz w:val="24"/>
          <w:szCs w:val="24"/>
        </w:rPr>
        <w:t xml:space="preserve"> И.А. (Военный Институт ЖДВ и ВОСО), Владов М.Л. (МГУ, кафедра сейсмометрии и </w:t>
      </w:r>
      <w:proofErr w:type="spellStart"/>
      <w:r w:rsidRPr="00CA3F68">
        <w:rPr>
          <w:rFonts w:ascii="Times New Roman" w:hAnsi="Times New Roman" w:cs="Times New Roman"/>
          <w:sz w:val="24"/>
          <w:szCs w:val="24"/>
        </w:rPr>
        <w:t>геоакустики</w:t>
      </w:r>
      <w:proofErr w:type="spellEnd"/>
      <w:r w:rsidRPr="00CA3F68">
        <w:rPr>
          <w:rFonts w:ascii="Times New Roman" w:hAnsi="Times New Roman" w:cs="Times New Roman"/>
          <w:sz w:val="24"/>
          <w:szCs w:val="24"/>
        </w:rPr>
        <w:t xml:space="preserve">), Власов А.Н. (Институт прикладной математики РАН), Габбасов М.Р. (Департамент развития Арктической зоны Минвостокразвития РФ), Гончаров А.А. (Научный центр изучения Арктики, г. Салехард), Гордиенко А.Н. (Полярный геофизический институт), Григорьев М.Н. (Институт мерзлотоведения СО РАН), Десяткин Р.В. (ИБПК СО РАН), Дроздов Д.С. (Институт криосферы Земли СО РАН), Дубровин В.А. (ФГБУ «Гидроспецгеология»),  Ефименко С.В. (Томский государственный архитектурно-строительный университет), </w:t>
      </w:r>
      <w:proofErr w:type="spellStart"/>
      <w:r w:rsidRPr="00CA3F68">
        <w:rPr>
          <w:rFonts w:ascii="Times New Roman" w:hAnsi="Times New Roman" w:cs="Times New Roman"/>
          <w:sz w:val="24"/>
          <w:szCs w:val="24"/>
        </w:rPr>
        <w:t>Жданеев</w:t>
      </w:r>
      <w:proofErr w:type="spellEnd"/>
      <w:r w:rsidRPr="00CA3F68">
        <w:rPr>
          <w:rFonts w:ascii="Times New Roman" w:hAnsi="Times New Roman" w:cs="Times New Roman"/>
          <w:sz w:val="24"/>
          <w:szCs w:val="24"/>
        </w:rPr>
        <w:t xml:space="preserve"> О.В. (Минэнерго РФ), </w:t>
      </w:r>
      <w:proofErr w:type="spellStart"/>
      <w:r w:rsidRPr="00CA3F68">
        <w:rPr>
          <w:rFonts w:ascii="Times New Roman" w:hAnsi="Times New Roman" w:cs="Times New Roman"/>
          <w:sz w:val="24"/>
          <w:szCs w:val="24"/>
        </w:rPr>
        <w:t>Кершенгольц</w:t>
      </w:r>
      <w:proofErr w:type="spellEnd"/>
      <w:r w:rsidRPr="00CA3F68">
        <w:rPr>
          <w:rFonts w:ascii="Times New Roman" w:hAnsi="Times New Roman" w:cs="Times New Roman"/>
          <w:sz w:val="24"/>
          <w:szCs w:val="24"/>
        </w:rPr>
        <w:t xml:space="preserve"> Б.М. (ИБПК СО РАН), Королев М.В. (Институт прикладной математики РАН), Кудрявцев С.А. (Дальневосточный государственный университет путей сообщения), Кузнецов М.Е. (</w:t>
      </w:r>
      <w:proofErr w:type="spellStart"/>
      <w:r w:rsidRPr="00CA3F68">
        <w:rPr>
          <w:rFonts w:ascii="Times New Roman" w:hAnsi="Times New Roman" w:cs="Times New Roman"/>
          <w:sz w:val="24"/>
          <w:szCs w:val="24"/>
        </w:rPr>
        <w:t>Востокгосплан</w:t>
      </w:r>
      <w:proofErr w:type="spellEnd"/>
      <w:r w:rsidRPr="00CA3F68">
        <w:rPr>
          <w:rFonts w:ascii="Times New Roman" w:hAnsi="Times New Roman" w:cs="Times New Roman"/>
          <w:sz w:val="24"/>
          <w:szCs w:val="24"/>
        </w:rPr>
        <w:t xml:space="preserve">), Маслаков А.А. (МГУ, географический факультет), Осокин А.Б. ( ООО «Газпром добыча Надым»), Попова А.А. (ООО «Северные Изыскания»), </w:t>
      </w:r>
      <w:proofErr w:type="spellStart"/>
      <w:r w:rsidRPr="00CA3F68">
        <w:rPr>
          <w:rFonts w:ascii="Times New Roman" w:hAnsi="Times New Roman" w:cs="Times New Roman"/>
          <w:sz w:val="24"/>
          <w:szCs w:val="24"/>
        </w:rPr>
        <w:t>Прямицкий</w:t>
      </w:r>
      <w:proofErr w:type="spellEnd"/>
      <w:r w:rsidRPr="00CA3F68">
        <w:rPr>
          <w:rFonts w:ascii="Times New Roman" w:hAnsi="Times New Roman" w:cs="Times New Roman"/>
          <w:sz w:val="24"/>
          <w:szCs w:val="24"/>
        </w:rPr>
        <w:t xml:space="preserve"> А.В. (ПАО ГМК «Норильский никель), Ривкин Ф.М. (Институт криосферы Земли СО РАН),</w:t>
      </w:r>
      <w:r w:rsidR="009549D4">
        <w:rPr>
          <w:rFonts w:ascii="Times New Roman" w:hAnsi="Times New Roman" w:cs="Times New Roman"/>
          <w:sz w:val="24"/>
          <w:szCs w:val="24"/>
        </w:rPr>
        <w:t xml:space="preserve"> Рязанов А.В.</w:t>
      </w:r>
      <w:r w:rsidRPr="00CA3F68">
        <w:rPr>
          <w:rFonts w:ascii="Times New Roman" w:hAnsi="Times New Roman" w:cs="Times New Roman"/>
          <w:sz w:val="24"/>
          <w:szCs w:val="24"/>
        </w:rPr>
        <w:t xml:space="preserve"> </w:t>
      </w:r>
      <w:r w:rsidR="009549D4">
        <w:rPr>
          <w:rFonts w:ascii="Times New Roman" w:hAnsi="Times New Roman" w:cs="Times New Roman"/>
          <w:sz w:val="24"/>
          <w:szCs w:val="24"/>
        </w:rPr>
        <w:t>(</w:t>
      </w:r>
      <w:r w:rsidR="009549D4" w:rsidRPr="009549D4">
        <w:rPr>
          <w:rFonts w:ascii="Times New Roman" w:hAnsi="Times New Roman" w:cs="Times New Roman"/>
          <w:color w:val="2C2D2E"/>
          <w:sz w:val="23"/>
          <w:szCs w:val="23"/>
          <w:shd w:val="clear" w:color="auto" w:fill="FFFFFF"/>
        </w:rPr>
        <w:t xml:space="preserve">ООО НИПИИ </w:t>
      </w:r>
      <w:proofErr w:type="spellStart"/>
      <w:r w:rsidR="009549D4" w:rsidRPr="009549D4">
        <w:rPr>
          <w:rFonts w:ascii="Times New Roman" w:hAnsi="Times New Roman" w:cs="Times New Roman"/>
          <w:color w:val="2C2D2E"/>
          <w:sz w:val="23"/>
          <w:szCs w:val="23"/>
          <w:shd w:val="clear" w:color="auto" w:fill="FFFFFF"/>
        </w:rPr>
        <w:t>Фундаментпроект</w:t>
      </w:r>
      <w:proofErr w:type="spellEnd"/>
      <w:r w:rsidR="009549D4" w:rsidRPr="009549D4">
        <w:rPr>
          <w:rFonts w:ascii="Times New Roman" w:hAnsi="Times New Roman" w:cs="Times New Roman"/>
          <w:color w:val="2C2D2E"/>
          <w:sz w:val="23"/>
          <w:szCs w:val="23"/>
          <w:shd w:val="clear" w:color="auto" w:fill="FFFFFF"/>
        </w:rPr>
        <w:t>),</w:t>
      </w:r>
      <w:r w:rsidR="009549D4">
        <w:rPr>
          <w:rFonts w:ascii="Times New Roman" w:hAnsi="Times New Roman" w:cs="Times New Roman"/>
          <w:color w:val="2C2D2E"/>
          <w:sz w:val="23"/>
          <w:szCs w:val="23"/>
          <w:shd w:val="clear" w:color="auto" w:fill="FFFFFF"/>
        </w:rPr>
        <w:t xml:space="preserve"> </w:t>
      </w:r>
      <w:proofErr w:type="spellStart"/>
      <w:r w:rsidRPr="009549D4">
        <w:rPr>
          <w:rFonts w:ascii="Times New Roman" w:hAnsi="Times New Roman" w:cs="Times New Roman"/>
          <w:sz w:val="24"/>
          <w:szCs w:val="24"/>
        </w:rPr>
        <w:t>Са</w:t>
      </w:r>
      <w:r w:rsidRPr="00CA3F68">
        <w:rPr>
          <w:rFonts w:ascii="Times New Roman" w:hAnsi="Times New Roman" w:cs="Times New Roman"/>
          <w:sz w:val="24"/>
          <w:szCs w:val="24"/>
        </w:rPr>
        <w:t>дуртдинов</w:t>
      </w:r>
      <w:proofErr w:type="spellEnd"/>
      <w:r w:rsidRPr="00CA3F68">
        <w:rPr>
          <w:rFonts w:ascii="Times New Roman" w:hAnsi="Times New Roman" w:cs="Times New Roman"/>
          <w:sz w:val="24"/>
          <w:szCs w:val="24"/>
        </w:rPr>
        <w:t xml:space="preserve"> М.Р. (Институт криосферы Земли СО РАН), Сергеев Д.О. (Институт геоэкологии РАН), Синицкий А.И. (Научный центр изучения Арктики, Салехард), Трегубов О.Д. (Северо-Восточный КНИИ ДВО РАН), Трофимов В.Т. (МГУ, кафедра инженерной и экологической геологии), Федоров А.Н. . (Институт мерзлотоведения СО РАН), Чеснокова И.В. (Институт водных проблем РАН), Чжан Цзе (Северо-Восточный университет лесного хозяйства, г. Харбин, Китай), Чувилин Е.М. (Сколковский институт науки и технологий), Шепитько Т.В. (МИИТ, Российский Университет Транспорта)</w:t>
      </w:r>
    </w:p>
    <w:p w14:paraId="00DE157F" w14:textId="77777777" w:rsidR="00CA3F68" w:rsidRPr="00CA3F68" w:rsidRDefault="00CA3F68" w:rsidP="00CA3F68">
      <w:pPr>
        <w:spacing w:after="0" w:line="240" w:lineRule="auto"/>
        <w:rPr>
          <w:rFonts w:ascii="Times New Roman" w:hAnsi="Times New Roman" w:cs="Times New Roman"/>
          <w:b/>
          <w:bCs/>
          <w:sz w:val="24"/>
          <w:szCs w:val="24"/>
        </w:rPr>
      </w:pPr>
    </w:p>
    <w:p w14:paraId="6A1099EA" w14:textId="77777777" w:rsidR="009549D4" w:rsidRDefault="009549D4" w:rsidP="00CA3F68">
      <w:pPr>
        <w:spacing w:after="0" w:line="240" w:lineRule="auto"/>
        <w:jc w:val="center"/>
        <w:rPr>
          <w:rFonts w:ascii="Times New Roman" w:hAnsi="Times New Roman" w:cs="Times New Roman"/>
          <w:b/>
          <w:bCs/>
          <w:sz w:val="24"/>
          <w:szCs w:val="24"/>
        </w:rPr>
      </w:pPr>
    </w:p>
    <w:p w14:paraId="62EB65D4" w14:textId="1AE1F8C0" w:rsidR="00CA3F68" w:rsidRPr="00CA3F68" w:rsidRDefault="00CA3F68" w:rsidP="00CA3F68">
      <w:pPr>
        <w:spacing w:after="0" w:line="240" w:lineRule="auto"/>
        <w:jc w:val="center"/>
        <w:rPr>
          <w:rFonts w:ascii="Times New Roman" w:hAnsi="Times New Roman" w:cs="Times New Roman"/>
          <w:b/>
          <w:bCs/>
          <w:sz w:val="24"/>
          <w:szCs w:val="24"/>
        </w:rPr>
      </w:pPr>
      <w:r w:rsidRPr="00CA3F68">
        <w:rPr>
          <w:rFonts w:ascii="Times New Roman" w:hAnsi="Times New Roman" w:cs="Times New Roman"/>
          <w:b/>
          <w:bCs/>
          <w:sz w:val="24"/>
          <w:szCs w:val="24"/>
        </w:rPr>
        <w:t>ОРГКОМИТЕТ КАФЕДРЫ ГЕОКРИОЛОГИИ</w:t>
      </w:r>
    </w:p>
    <w:p w14:paraId="7BAE6BCB"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 xml:space="preserve">Брушков А.В., </w:t>
      </w:r>
      <w:proofErr w:type="spellStart"/>
      <w:r w:rsidRPr="00CA3F68">
        <w:rPr>
          <w:rFonts w:ascii="Times New Roman" w:hAnsi="Times New Roman" w:cs="Times New Roman"/>
          <w:sz w:val="24"/>
          <w:szCs w:val="24"/>
        </w:rPr>
        <w:t>Адиега</w:t>
      </w:r>
      <w:proofErr w:type="spellEnd"/>
      <w:r w:rsidRPr="00CA3F68">
        <w:rPr>
          <w:rFonts w:ascii="Times New Roman" w:hAnsi="Times New Roman" w:cs="Times New Roman"/>
          <w:sz w:val="24"/>
          <w:szCs w:val="24"/>
        </w:rPr>
        <w:t xml:space="preserve"> З.В., Балихин Е.И., Буйда Т.А., Булдович С.Н., Власенко Д.В., Гагарин В.Е., Горбунова А.А., Гордеева Г.И., Гунар А.Ю., Емельянова Л.В., Игнатов С.Г., Кияшко Н.В., Комаров И.А., Кошурников А.В., Лисицына О.М., Мотенко Р.Г., Оспенников Е.Н., </w:t>
      </w:r>
      <w:proofErr w:type="spellStart"/>
      <w:r w:rsidRPr="00CA3F68">
        <w:rPr>
          <w:rFonts w:ascii="Times New Roman" w:hAnsi="Times New Roman" w:cs="Times New Roman"/>
          <w:sz w:val="24"/>
          <w:szCs w:val="24"/>
        </w:rPr>
        <w:t>Остарков</w:t>
      </w:r>
      <w:proofErr w:type="spellEnd"/>
      <w:r w:rsidRPr="00CA3F68">
        <w:rPr>
          <w:rFonts w:ascii="Times New Roman" w:hAnsi="Times New Roman" w:cs="Times New Roman"/>
          <w:sz w:val="24"/>
          <w:szCs w:val="24"/>
        </w:rPr>
        <w:t xml:space="preserve"> Н.А., Патрик О.Н., Пустовойт Г.П., Розенберг В.В., Сафронов Е.В., Соболев П.А., Тюрин А.И., Фалалеева А.А., Хилимонюк В.З., Хрусталев Л.Н., Царапов М.Н., Чаушник С.А., Чеверев В.Г., Черняк Ю.В.</w:t>
      </w:r>
    </w:p>
    <w:p w14:paraId="6D6A4C85" w14:textId="77777777" w:rsidR="00CA3F68" w:rsidRPr="00CA3F68" w:rsidRDefault="00CA3F68" w:rsidP="00CA3F68">
      <w:pPr>
        <w:spacing w:after="0" w:line="240" w:lineRule="auto"/>
        <w:rPr>
          <w:rFonts w:ascii="Times New Roman" w:hAnsi="Times New Roman" w:cs="Times New Roman"/>
          <w:b/>
          <w:bCs/>
          <w:sz w:val="24"/>
          <w:szCs w:val="24"/>
        </w:rPr>
      </w:pPr>
    </w:p>
    <w:p w14:paraId="22067B3C" w14:textId="49E74968" w:rsidR="00CA3F68" w:rsidRPr="00CA3F68" w:rsidRDefault="00CA3F68" w:rsidP="00CA3F68">
      <w:pPr>
        <w:spacing w:after="0" w:line="240" w:lineRule="auto"/>
        <w:jc w:val="center"/>
        <w:rPr>
          <w:rFonts w:ascii="Times New Roman" w:hAnsi="Times New Roman" w:cs="Times New Roman"/>
          <w:b/>
          <w:bCs/>
          <w:sz w:val="24"/>
          <w:szCs w:val="24"/>
        </w:rPr>
      </w:pPr>
      <w:r w:rsidRPr="00CA3F68">
        <w:rPr>
          <w:rFonts w:ascii="Times New Roman" w:hAnsi="Times New Roman" w:cs="Times New Roman"/>
          <w:b/>
          <w:bCs/>
          <w:sz w:val="24"/>
          <w:szCs w:val="24"/>
        </w:rPr>
        <w:t>УЧЕНЫЙ СЕКРЕТАРИАТ</w:t>
      </w:r>
    </w:p>
    <w:p w14:paraId="6DB27C71"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 xml:space="preserve">Мотенко Римма Григорьевна, тел. +7(495)939-2674; +7(977)443-0541 </w:t>
      </w:r>
    </w:p>
    <w:p w14:paraId="735CFE79"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 xml:space="preserve">(г. Москва), </w:t>
      </w:r>
      <w:proofErr w:type="spellStart"/>
      <w:r w:rsidRPr="00CA3F68">
        <w:rPr>
          <w:rFonts w:ascii="Times New Roman" w:hAnsi="Times New Roman" w:cs="Times New Roman"/>
          <w:sz w:val="24"/>
          <w:szCs w:val="24"/>
        </w:rPr>
        <w:t>e-mail</w:t>
      </w:r>
      <w:proofErr w:type="spellEnd"/>
      <w:r w:rsidRPr="00CA3F68">
        <w:rPr>
          <w:rFonts w:ascii="Times New Roman" w:hAnsi="Times New Roman" w:cs="Times New Roman"/>
          <w:sz w:val="24"/>
          <w:szCs w:val="24"/>
        </w:rPr>
        <w:t>: rmotenko@mail.ru</w:t>
      </w:r>
    </w:p>
    <w:p w14:paraId="519B58E0" w14:textId="77777777" w:rsidR="00CA3F68" w:rsidRPr="00CA3F68" w:rsidRDefault="00CA3F68" w:rsidP="00CA3F68">
      <w:pPr>
        <w:spacing w:after="0" w:line="240" w:lineRule="auto"/>
        <w:rPr>
          <w:rFonts w:ascii="Times New Roman" w:hAnsi="Times New Roman" w:cs="Times New Roman"/>
          <w:sz w:val="24"/>
          <w:szCs w:val="24"/>
        </w:rPr>
      </w:pPr>
      <w:proofErr w:type="spellStart"/>
      <w:r w:rsidRPr="00CA3F68">
        <w:rPr>
          <w:rFonts w:ascii="Times New Roman" w:hAnsi="Times New Roman" w:cs="Times New Roman"/>
          <w:sz w:val="24"/>
          <w:szCs w:val="24"/>
        </w:rPr>
        <w:t>Куть</w:t>
      </w:r>
      <w:proofErr w:type="spellEnd"/>
      <w:r w:rsidRPr="00CA3F68">
        <w:rPr>
          <w:rFonts w:ascii="Times New Roman" w:hAnsi="Times New Roman" w:cs="Times New Roman"/>
          <w:sz w:val="24"/>
          <w:szCs w:val="24"/>
        </w:rPr>
        <w:t xml:space="preserve"> Анна Алексеевна, тел.+7(411)233-4019, +7(924)168-1348 </w:t>
      </w:r>
    </w:p>
    <w:p w14:paraId="4FAD5906" w14:textId="77777777" w:rsidR="00CA3F68" w:rsidRPr="00CA3F68" w:rsidRDefault="00CA3F68" w:rsidP="00CA3F68">
      <w:pPr>
        <w:spacing w:after="0" w:line="240" w:lineRule="auto"/>
        <w:rPr>
          <w:rFonts w:ascii="Times New Roman" w:hAnsi="Times New Roman" w:cs="Times New Roman"/>
          <w:sz w:val="24"/>
          <w:szCs w:val="24"/>
          <w:lang w:val="en-US"/>
        </w:rPr>
      </w:pPr>
      <w:r w:rsidRPr="00CA3F68">
        <w:rPr>
          <w:rFonts w:ascii="Times New Roman" w:hAnsi="Times New Roman" w:cs="Times New Roman"/>
          <w:sz w:val="24"/>
          <w:szCs w:val="24"/>
          <w:lang w:val="en-US"/>
        </w:rPr>
        <w:t>(</w:t>
      </w:r>
      <w:r w:rsidRPr="00CA3F68">
        <w:rPr>
          <w:rFonts w:ascii="Times New Roman" w:hAnsi="Times New Roman" w:cs="Times New Roman"/>
          <w:sz w:val="24"/>
          <w:szCs w:val="24"/>
        </w:rPr>
        <w:t>г</w:t>
      </w:r>
      <w:r w:rsidRPr="00CA3F68">
        <w:rPr>
          <w:rFonts w:ascii="Times New Roman" w:hAnsi="Times New Roman" w:cs="Times New Roman"/>
          <w:sz w:val="24"/>
          <w:szCs w:val="24"/>
          <w:lang w:val="en-US"/>
        </w:rPr>
        <w:t xml:space="preserve">. </w:t>
      </w:r>
      <w:r w:rsidRPr="00CA3F68">
        <w:rPr>
          <w:rFonts w:ascii="Times New Roman" w:hAnsi="Times New Roman" w:cs="Times New Roman"/>
          <w:sz w:val="24"/>
          <w:szCs w:val="24"/>
        </w:rPr>
        <w:t>Якутск</w:t>
      </w:r>
      <w:r w:rsidRPr="00CA3F68">
        <w:rPr>
          <w:rFonts w:ascii="Times New Roman" w:hAnsi="Times New Roman" w:cs="Times New Roman"/>
          <w:sz w:val="24"/>
          <w:szCs w:val="24"/>
          <w:lang w:val="en-US"/>
        </w:rPr>
        <w:t>), e-mail: ann.urban@mail.ru</w:t>
      </w:r>
    </w:p>
    <w:p w14:paraId="483D183E"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 xml:space="preserve">Хомутов Артём Валерьевич, тел.+7 (912)924-6405 </w:t>
      </w:r>
    </w:p>
    <w:p w14:paraId="6AD7CCED"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proofErr w:type="spellStart"/>
      <w:r w:rsidRPr="00CA3F68">
        <w:rPr>
          <w:rFonts w:ascii="Times New Roman" w:hAnsi="Times New Roman" w:cs="Times New Roman"/>
          <w:sz w:val="24"/>
          <w:szCs w:val="24"/>
        </w:rPr>
        <w:t>г.Тюмень</w:t>
      </w:r>
      <w:proofErr w:type="spellEnd"/>
      <w:r w:rsidRPr="00CA3F68">
        <w:rPr>
          <w:rFonts w:ascii="Times New Roman" w:hAnsi="Times New Roman" w:cs="Times New Roman"/>
          <w:sz w:val="24"/>
          <w:szCs w:val="24"/>
        </w:rPr>
        <w:t xml:space="preserve">), </w:t>
      </w:r>
      <w:proofErr w:type="spellStart"/>
      <w:r w:rsidRPr="00CA3F68">
        <w:rPr>
          <w:rFonts w:ascii="Times New Roman" w:hAnsi="Times New Roman" w:cs="Times New Roman"/>
          <w:sz w:val="24"/>
          <w:szCs w:val="24"/>
        </w:rPr>
        <w:t>e-mail</w:t>
      </w:r>
      <w:proofErr w:type="spellEnd"/>
      <w:r w:rsidRPr="00CA3F68">
        <w:rPr>
          <w:rFonts w:ascii="Times New Roman" w:hAnsi="Times New Roman" w:cs="Times New Roman"/>
          <w:sz w:val="24"/>
          <w:szCs w:val="24"/>
        </w:rPr>
        <w:t>: artcryo@yandex.ru</w:t>
      </w:r>
    </w:p>
    <w:p w14:paraId="73DD8818"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 xml:space="preserve">Устинова Елена Валерьевна, +7(909)184-9704 </w:t>
      </w:r>
    </w:p>
    <w:p w14:paraId="14BB056B"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proofErr w:type="spellStart"/>
      <w:r w:rsidRPr="00CA3F68">
        <w:rPr>
          <w:rFonts w:ascii="Times New Roman" w:hAnsi="Times New Roman" w:cs="Times New Roman"/>
          <w:sz w:val="24"/>
          <w:szCs w:val="24"/>
        </w:rPr>
        <w:t>г.Тюмень</w:t>
      </w:r>
      <w:proofErr w:type="spellEnd"/>
      <w:r w:rsidRPr="00CA3F68">
        <w:rPr>
          <w:rFonts w:ascii="Times New Roman" w:hAnsi="Times New Roman" w:cs="Times New Roman"/>
          <w:sz w:val="24"/>
          <w:szCs w:val="24"/>
        </w:rPr>
        <w:t xml:space="preserve">), </w:t>
      </w:r>
      <w:proofErr w:type="spellStart"/>
      <w:r w:rsidRPr="00CA3F68">
        <w:rPr>
          <w:rFonts w:ascii="Times New Roman" w:hAnsi="Times New Roman" w:cs="Times New Roman"/>
          <w:sz w:val="24"/>
          <w:szCs w:val="24"/>
        </w:rPr>
        <w:t>e-mail</w:t>
      </w:r>
      <w:proofErr w:type="spellEnd"/>
      <w:r w:rsidRPr="00CA3F68">
        <w:rPr>
          <w:rFonts w:ascii="Times New Roman" w:hAnsi="Times New Roman" w:cs="Times New Roman"/>
          <w:sz w:val="24"/>
          <w:szCs w:val="24"/>
        </w:rPr>
        <w:t>: ustelena71@yandex.ru</w:t>
      </w:r>
    </w:p>
    <w:p w14:paraId="65CBA7B8" w14:textId="77777777" w:rsidR="00CA3F68" w:rsidRPr="00CA3F68" w:rsidRDefault="00CA3F68" w:rsidP="00CA3F68">
      <w:pPr>
        <w:spacing w:after="0" w:line="240" w:lineRule="auto"/>
        <w:rPr>
          <w:rFonts w:ascii="Times New Roman" w:hAnsi="Times New Roman" w:cs="Times New Roman"/>
          <w:b/>
          <w:bCs/>
          <w:sz w:val="24"/>
          <w:szCs w:val="24"/>
        </w:rPr>
      </w:pPr>
    </w:p>
    <w:p w14:paraId="50EE337B"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 xml:space="preserve">Всероссийская конференция геокриологов с международным участием проводится в целях представления новейших результатов по динамике природных условий в криолитозоне, координации научных исследований криосферы, обобщения опыта геокриологического мониторинга и прогноза, инженерной защиты, проведения изысканий, проектирования, строительства и эксплуатации зданий и инженерных сооружений на территории распространения вечной мерзлоты при освоении Арктики и Сибири. </w:t>
      </w:r>
    </w:p>
    <w:p w14:paraId="6C5D6EB9" w14:textId="77777777" w:rsidR="00CA3F68" w:rsidRPr="00CA3F68" w:rsidRDefault="00CA3F68" w:rsidP="00CA3F68">
      <w:pPr>
        <w:spacing w:after="0" w:line="240" w:lineRule="auto"/>
        <w:rPr>
          <w:rFonts w:ascii="Times New Roman" w:hAnsi="Times New Roman" w:cs="Times New Roman"/>
          <w:b/>
          <w:bCs/>
          <w:sz w:val="24"/>
          <w:szCs w:val="24"/>
        </w:rPr>
      </w:pPr>
    </w:p>
    <w:p w14:paraId="5D39D644" w14:textId="77777777" w:rsidR="00CA3F68" w:rsidRPr="00CA3F68" w:rsidRDefault="00CA3F68" w:rsidP="00CA3F68">
      <w:pPr>
        <w:spacing w:after="0" w:line="240" w:lineRule="auto"/>
        <w:jc w:val="center"/>
        <w:rPr>
          <w:rFonts w:ascii="Times New Roman" w:hAnsi="Times New Roman" w:cs="Times New Roman"/>
          <w:b/>
          <w:bCs/>
          <w:sz w:val="24"/>
          <w:szCs w:val="24"/>
        </w:rPr>
      </w:pPr>
      <w:r w:rsidRPr="00CA3F68">
        <w:rPr>
          <w:rFonts w:ascii="Times New Roman" w:hAnsi="Times New Roman" w:cs="Times New Roman"/>
          <w:b/>
          <w:bCs/>
          <w:sz w:val="24"/>
          <w:szCs w:val="24"/>
        </w:rPr>
        <w:t>НАУЧНЫЕ НАПРАВЛЕНИЯ</w:t>
      </w:r>
    </w:p>
    <w:p w14:paraId="0EDDCDB7"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Геокриологический мониторинг и прогноз</w:t>
      </w:r>
    </w:p>
    <w:p w14:paraId="6E29A53E"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Геофизические исследования в криолитозоне</w:t>
      </w:r>
    </w:p>
    <w:p w14:paraId="4EB52B77"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Динамическая геокриология</w:t>
      </w:r>
    </w:p>
    <w:p w14:paraId="17515C75"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Региональная и историческая геокриология</w:t>
      </w:r>
    </w:p>
    <w:p w14:paraId="2754C162"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Литогенетическая геокриология</w:t>
      </w:r>
    </w:p>
    <w:p w14:paraId="798B8E03"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Инженерная геокриология, инженерные изыскания и проектирование в криолитозоне</w:t>
      </w:r>
    </w:p>
    <w:p w14:paraId="79D3F8E1"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Основания и фундаменты зданий и инженерных сооружений</w:t>
      </w:r>
    </w:p>
    <w:p w14:paraId="53FFD03D"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Автомобильные и железные дороги в криолитозоне</w:t>
      </w:r>
    </w:p>
    <w:p w14:paraId="17E4A1C8"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Экологические и биологические проблемы криолитозоны</w:t>
      </w:r>
    </w:p>
    <w:p w14:paraId="391F4588"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Физикохимия, теплофизика и механика мерзлых грунтов</w:t>
      </w:r>
    </w:p>
    <w:p w14:paraId="7FBB3E01"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Газы и газогидраты в криолитозоне</w:t>
      </w:r>
    </w:p>
    <w:p w14:paraId="4D46B721"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Изменения климата и реакция криолитозоны</w:t>
      </w:r>
    </w:p>
    <w:p w14:paraId="2CEC561D" w14:textId="77777777" w:rsidR="00CA3F68" w:rsidRPr="00CA3F68" w:rsidRDefault="00CA3F68" w:rsidP="00CA3F68">
      <w:pPr>
        <w:spacing w:after="0" w:line="240" w:lineRule="auto"/>
        <w:rPr>
          <w:rFonts w:ascii="Times New Roman" w:hAnsi="Times New Roman" w:cs="Times New Roman"/>
          <w:sz w:val="24"/>
          <w:szCs w:val="24"/>
        </w:rPr>
      </w:pPr>
      <w:r w:rsidRPr="00CA3F68">
        <w:rPr>
          <w:rFonts w:ascii="Times New Roman" w:hAnsi="Times New Roman" w:cs="Times New Roman"/>
          <w:sz w:val="24"/>
          <w:szCs w:val="24"/>
        </w:rPr>
        <w:t>•</w:t>
      </w:r>
      <w:r w:rsidRPr="00CA3F68">
        <w:rPr>
          <w:rFonts w:ascii="Times New Roman" w:hAnsi="Times New Roman" w:cs="Times New Roman"/>
          <w:sz w:val="24"/>
          <w:szCs w:val="24"/>
        </w:rPr>
        <w:tab/>
        <w:t>История, методология и образование в геокриологии</w:t>
      </w:r>
    </w:p>
    <w:p w14:paraId="7A00255B" w14:textId="77777777" w:rsidR="00CA3F68" w:rsidRPr="00CA3F68" w:rsidRDefault="00CA3F68" w:rsidP="00CA3F68">
      <w:pPr>
        <w:spacing w:after="0" w:line="240" w:lineRule="auto"/>
        <w:rPr>
          <w:rFonts w:ascii="Times New Roman" w:hAnsi="Times New Roman" w:cs="Times New Roman"/>
          <w:b/>
          <w:bCs/>
          <w:sz w:val="24"/>
          <w:szCs w:val="24"/>
        </w:rPr>
      </w:pPr>
    </w:p>
    <w:p w14:paraId="66CEDDC9" w14:textId="77777777" w:rsidR="00CA3F68" w:rsidRPr="00CA3F68" w:rsidRDefault="00CA3F68" w:rsidP="00CA3F68">
      <w:pPr>
        <w:spacing w:after="0" w:line="240" w:lineRule="auto"/>
        <w:rPr>
          <w:rFonts w:ascii="Times New Roman" w:hAnsi="Times New Roman" w:cs="Times New Roman"/>
          <w:b/>
          <w:bCs/>
          <w:sz w:val="24"/>
          <w:szCs w:val="24"/>
        </w:rPr>
      </w:pPr>
    </w:p>
    <w:p w14:paraId="5A92051F" w14:textId="20C06610" w:rsidR="00CA3F68" w:rsidRPr="00CA3F68" w:rsidRDefault="00CA3F68" w:rsidP="00CA3F68">
      <w:pPr>
        <w:spacing w:after="0" w:line="240" w:lineRule="auto"/>
        <w:rPr>
          <w:rFonts w:ascii="Times New Roman" w:hAnsi="Times New Roman" w:cs="Times New Roman"/>
          <w:b/>
          <w:bCs/>
          <w:sz w:val="24"/>
          <w:szCs w:val="24"/>
        </w:rPr>
      </w:pPr>
      <w:r w:rsidRPr="00CA3F68">
        <w:rPr>
          <w:rFonts w:ascii="Times New Roman" w:hAnsi="Times New Roman" w:cs="Times New Roman"/>
          <w:b/>
          <w:bCs/>
          <w:sz w:val="24"/>
          <w:szCs w:val="24"/>
        </w:rPr>
        <w:t>Пожалуйста, </w:t>
      </w:r>
      <w:hyperlink r:id="rId6" w:history="1">
        <w:r w:rsidRPr="00CA3F68">
          <w:rPr>
            <w:rStyle w:val="ac"/>
            <w:rFonts w:ascii="Times New Roman" w:hAnsi="Times New Roman" w:cs="Times New Roman"/>
            <w:b/>
            <w:bCs/>
            <w:sz w:val="24"/>
            <w:szCs w:val="24"/>
          </w:rPr>
          <w:t xml:space="preserve">заполните </w:t>
        </w:r>
        <w:proofErr w:type="spellStart"/>
        <w:r w:rsidRPr="00CA3F68">
          <w:rPr>
            <w:rStyle w:val="ac"/>
            <w:rFonts w:ascii="Times New Roman" w:hAnsi="Times New Roman" w:cs="Times New Roman"/>
            <w:b/>
            <w:bCs/>
            <w:sz w:val="24"/>
            <w:szCs w:val="24"/>
          </w:rPr>
          <w:t>online</w:t>
        </w:r>
        <w:proofErr w:type="spellEnd"/>
      </w:hyperlink>
      <w:r w:rsidRPr="00CA3F68">
        <w:rPr>
          <w:rFonts w:ascii="Times New Roman" w:hAnsi="Times New Roman" w:cs="Times New Roman"/>
          <w:b/>
          <w:bCs/>
          <w:sz w:val="24"/>
          <w:szCs w:val="24"/>
        </w:rPr>
        <w:t>, </w:t>
      </w:r>
      <w:r w:rsidRPr="00CA3F68">
        <w:rPr>
          <w:rFonts w:ascii="Times New Roman" w:hAnsi="Times New Roman" w:cs="Times New Roman"/>
          <w:b/>
          <w:bCs/>
          <w:i/>
          <w:iCs/>
          <w:sz w:val="24"/>
          <w:szCs w:val="24"/>
        </w:rPr>
        <w:t>или</w:t>
      </w:r>
      <w:r w:rsidRPr="00CA3F68">
        <w:rPr>
          <w:rFonts w:ascii="Times New Roman" w:hAnsi="Times New Roman" w:cs="Times New Roman"/>
          <w:b/>
          <w:bCs/>
          <w:sz w:val="24"/>
          <w:szCs w:val="24"/>
        </w:rPr>
        <w:t> скачайте, заполните и отправьте по указанному ниже электронному адресу регистрационную форму:</w:t>
      </w:r>
    </w:p>
    <w:p w14:paraId="2EDB4AC8" w14:textId="77777777" w:rsidR="00CA3F68" w:rsidRPr="00CA3F68" w:rsidRDefault="00CA3F68" w:rsidP="00CA3F68">
      <w:pPr>
        <w:spacing w:after="0" w:line="240" w:lineRule="auto"/>
        <w:rPr>
          <w:rFonts w:ascii="Times New Roman" w:hAnsi="Times New Roman" w:cs="Times New Roman"/>
          <w:b/>
          <w:bCs/>
          <w:sz w:val="24"/>
          <w:szCs w:val="24"/>
        </w:rPr>
      </w:pPr>
      <w:hyperlink r:id="rId7" w:history="1">
        <w:r w:rsidRPr="00CA3F68">
          <w:rPr>
            <w:rStyle w:val="ac"/>
            <w:rFonts w:ascii="Times New Roman" w:hAnsi="Times New Roman" w:cs="Times New Roman"/>
            <w:b/>
            <w:bCs/>
            <w:sz w:val="24"/>
            <w:szCs w:val="24"/>
          </w:rPr>
          <w:t>Регистрационная форма</w:t>
        </w:r>
      </w:hyperlink>
    </w:p>
    <w:p w14:paraId="2DD0B04D" w14:textId="77777777" w:rsidR="00CA3F68" w:rsidRPr="00CA3F68" w:rsidRDefault="00CA3F68" w:rsidP="00CA3F68">
      <w:pPr>
        <w:spacing w:after="0" w:line="240" w:lineRule="auto"/>
        <w:rPr>
          <w:rFonts w:ascii="Times New Roman" w:hAnsi="Times New Roman" w:cs="Times New Roman"/>
          <w:b/>
          <w:bCs/>
          <w:sz w:val="24"/>
          <w:szCs w:val="24"/>
        </w:rPr>
      </w:pPr>
      <w:r w:rsidRPr="00CA3F68">
        <w:rPr>
          <w:rFonts w:ascii="Times New Roman" w:hAnsi="Times New Roman" w:cs="Times New Roman"/>
          <w:b/>
          <w:bCs/>
          <w:sz w:val="24"/>
          <w:szCs w:val="24"/>
        </w:rPr>
        <w:t>Если Вы предполагаете представление доклада, приглашаем Вас послать нам его текст. Тексты докладов будут опубликованы в сборнике материалов конференции, который будет индексирован в РИНЦ. Правила оформления и электронный адрес, по которому нужно присылать доклады, ниже:</w:t>
      </w:r>
    </w:p>
    <w:p w14:paraId="3A08450D" w14:textId="77777777" w:rsidR="00CA3F68" w:rsidRPr="00CA3F68" w:rsidRDefault="00CA3F68" w:rsidP="00CA3F68">
      <w:pPr>
        <w:spacing w:after="0" w:line="240" w:lineRule="auto"/>
        <w:rPr>
          <w:rFonts w:ascii="Times New Roman" w:hAnsi="Times New Roman" w:cs="Times New Roman"/>
          <w:b/>
          <w:bCs/>
          <w:sz w:val="24"/>
          <w:szCs w:val="24"/>
        </w:rPr>
      </w:pPr>
      <w:hyperlink r:id="rId8" w:history="1">
        <w:r w:rsidRPr="00CA3F68">
          <w:rPr>
            <w:rStyle w:val="ac"/>
            <w:rFonts w:ascii="Times New Roman" w:hAnsi="Times New Roman" w:cs="Times New Roman"/>
            <w:b/>
            <w:bCs/>
            <w:sz w:val="24"/>
            <w:szCs w:val="24"/>
          </w:rPr>
          <w:t>Правила и пример оформления текста доклада</w:t>
        </w:r>
      </w:hyperlink>
    </w:p>
    <w:p w14:paraId="6A4DDDB6" w14:textId="77777777" w:rsidR="00CA3F68" w:rsidRPr="00CA3F68" w:rsidRDefault="00CA3F68" w:rsidP="00CA3F68">
      <w:pPr>
        <w:spacing w:after="0" w:line="240" w:lineRule="auto"/>
        <w:rPr>
          <w:rFonts w:ascii="Times New Roman" w:hAnsi="Times New Roman" w:cs="Times New Roman"/>
          <w:b/>
          <w:bCs/>
          <w:sz w:val="24"/>
          <w:szCs w:val="24"/>
        </w:rPr>
      </w:pPr>
    </w:p>
    <w:p w14:paraId="483F6EBA" w14:textId="77777777" w:rsidR="00CA3F68" w:rsidRPr="00CA3F68" w:rsidRDefault="00CA3F68" w:rsidP="00CA3F68">
      <w:pPr>
        <w:spacing w:after="0" w:line="240" w:lineRule="auto"/>
        <w:rPr>
          <w:rFonts w:ascii="Times New Roman" w:hAnsi="Times New Roman" w:cs="Times New Roman"/>
          <w:b/>
          <w:bCs/>
          <w:sz w:val="24"/>
          <w:szCs w:val="24"/>
        </w:rPr>
      </w:pPr>
      <w:r w:rsidRPr="00CA3F68">
        <w:rPr>
          <w:rFonts w:ascii="Times New Roman" w:hAnsi="Times New Roman" w:cs="Times New Roman"/>
          <w:b/>
          <w:bCs/>
          <w:sz w:val="24"/>
          <w:szCs w:val="24"/>
        </w:rPr>
        <w:t>Регистрация и представление докладов до 10 апреля 2026 г.</w:t>
      </w:r>
    </w:p>
    <w:p w14:paraId="4487A6B8" w14:textId="77777777" w:rsidR="00CA3F68" w:rsidRPr="00CA3F68" w:rsidRDefault="00CA3F68" w:rsidP="00CA3F68">
      <w:pPr>
        <w:spacing w:after="0" w:line="240" w:lineRule="auto"/>
        <w:rPr>
          <w:rFonts w:ascii="Times New Roman" w:hAnsi="Times New Roman" w:cs="Times New Roman"/>
          <w:b/>
          <w:bCs/>
          <w:sz w:val="24"/>
          <w:szCs w:val="24"/>
        </w:rPr>
      </w:pPr>
      <w:r w:rsidRPr="00CA3F68">
        <w:rPr>
          <w:rFonts w:ascii="Times New Roman" w:hAnsi="Times New Roman" w:cs="Times New Roman"/>
          <w:b/>
          <w:bCs/>
          <w:sz w:val="24"/>
          <w:szCs w:val="24"/>
        </w:rPr>
        <w:t>Регистрационные формы, доклады и свои вопросы направляйте,</w:t>
      </w:r>
      <w:r w:rsidRPr="00CA3F68">
        <w:rPr>
          <w:rFonts w:ascii="Times New Roman" w:hAnsi="Times New Roman" w:cs="Times New Roman"/>
          <w:b/>
          <w:bCs/>
          <w:sz w:val="24"/>
          <w:szCs w:val="24"/>
        </w:rPr>
        <w:br/>
        <w:t xml:space="preserve">пожалуйста: </w:t>
      </w:r>
      <w:hyperlink r:id="rId9" w:history="1">
        <w:r w:rsidRPr="00CA3F68">
          <w:rPr>
            <w:rStyle w:val="ac"/>
            <w:rFonts w:ascii="Times New Roman" w:hAnsi="Times New Roman" w:cs="Times New Roman"/>
            <w:b/>
            <w:bCs/>
            <w:sz w:val="24"/>
            <w:szCs w:val="24"/>
          </w:rPr>
          <w:t>permafrost@geol.msu.ru</w:t>
        </w:r>
      </w:hyperlink>
    </w:p>
    <w:p w14:paraId="01C2E120" w14:textId="77777777" w:rsidR="003A712A" w:rsidRDefault="003A712A" w:rsidP="00CA3F68">
      <w:pPr>
        <w:spacing w:after="0" w:line="240" w:lineRule="auto"/>
        <w:rPr>
          <w:b/>
          <w:bCs/>
          <w:sz w:val="27"/>
          <w:szCs w:val="27"/>
        </w:rPr>
      </w:pPr>
    </w:p>
    <w:p w14:paraId="33C6C3D9" w14:textId="73BF0229" w:rsidR="00A7441C" w:rsidRPr="006467A9" w:rsidRDefault="003A712A" w:rsidP="00CA3F68">
      <w:pPr>
        <w:spacing w:after="0" w:line="240" w:lineRule="auto"/>
        <w:rPr>
          <w:rFonts w:ascii="Arial" w:hAnsi="Arial" w:cs="Arial"/>
          <w:sz w:val="24"/>
          <w:szCs w:val="24"/>
        </w:rPr>
      </w:pPr>
      <w:r w:rsidRPr="006467A9">
        <w:rPr>
          <w:rFonts w:ascii="Arial" w:hAnsi="Arial" w:cs="Arial"/>
          <w:b/>
          <w:bCs/>
          <w:sz w:val="27"/>
          <w:szCs w:val="27"/>
        </w:rPr>
        <w:t>Вся информация о Конференции на </w:t>
      </w:r>
      <w:hyperlink r:id="rId10" w:history="1">
        <w:r w:rsidRPr="006467A9">
          <w:rPr>
            <w:rFonts w:ascii="Arial" w:hAnsi="Arial" w:cs="Arial"/>
            <w:b/>
            <w:bCs/>
            <w:color w:val="0000FF"/>
            <w:sz w:val="27"/>
            <w:szCs w:val="27"/>
            <w:u w:val="single"/>
          </w:rPr>
          <w:t>Сайте кафедры Геокриологии</w:t>
        </w:r>
      </w:hyperlink>
    </w:p>
    <w:sectPr w:rsidR="00A7441C" w:rsidRPr="006467A9" w:rsidSect="00CA3F68">
      <w:pgSz w:w="11906" w:h="16838"/>
      <w:pgMar w:top="284" w:right="567"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F36B2"/>
    <w:multiLevelType w:val="hybridMultilevel"/>
    <w:tmpl w:val="24A6551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15:restartNumberingAfterBreak="0">
    <w:nsid w:val="1B0662B8"/>
    <w:multiLevelType w:val="hybridMultilevel"/>
    <w:tmpl w:val="DC3A3D3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16cid:durableId="1507557344">
    <w:abstractNumId w:val="1"/>
  </w:num>
  <w:num w:numId="2" w16cid:durableId="8350763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F68"/>
    <w:rsid w:val="00053E63"/>
    <w:rsid w:val="000562C7"/>
    <w:rsid w:val="00061C95"/>
    <w:rsid w:val="000D7FAC"/>
    <w:rsid w:val="003A712A"/>
    <w:rsid w:val="004E43D6"/>
    <w:rsid w:val="005941C2"/>
    <w:rsid w:val="006467A9"/>
    <w:rsid w:val="008A66DC"/>
    <w:rsid w:val="008D5F65"/>
    <w:rsid w:val="009549D4"/>
    <w:rsid w:val="00A7441C"/>
    <w:rsid w:val="00CA3F68"/>
    <w:rsid w:val="00ED03F2"/>
    <w:rsid w:val="00F802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A415D"/>
  <w15:chartTrackingRefBased/>
  <w15:docId w15:val="{A6D64445-C20B-4083-BF05-EC14BF09E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CA3F6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CA3F6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CA3F68"/>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CA3F68"/>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CA3F68"/>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CA3F68"/>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A3F68"/>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A3F68"/>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A3F6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A3F68"/>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CA3F68"/>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CA3F68"/>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CA3F68"/>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CA3F68"/>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CA3F68"/>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CA3F68"/>
    <w:rPr>
      <w:rFonts w:eastAsiaTheme="majorEastAsia" w:cstheme="majorBidi"/>
      <w:color w:val="595959" w:themeColor="text1" w:themeTint="A6"/>
    </w:rPr>
  </w:style>
  <w:style w:type="character" w:customStyle="1" w:styleId="80">
    <w:name w:val="Заголовок 8 Знак"/>
    <w:basedOn w:val="a0"/>
    <w:link w:val="8"/>
    <w:uiPriority w:val="9"/>
    <w:semiHidden/>
    <w:rsid w:val="00CA3F68"/>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CA3F68"/>
    <w:rPr>
      <w:rFonts w:eastAsiaTheme="majorEastAsia" w:cstheme="majorBidi"/>
      <w:color w:val="272727" w:themeColor="text1" w:themeTint="D8"/>
    </w:rPr>
  </w:style>
  <w:style w:type="paragraph" w:styleId="a3">
    <w:name w:val="Title"/>
    <w:basedOn w:val="a"/>
    <w:next w:val="a"/>
    <w:link w:val="a4"/>
    <w:uiPriority w:val="10"/>
    <w:qFormat/>
    <w:rsid w:val="00CA3F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CA3F6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A3F68"/>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CA3F68"/>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CA3F68"/>
    <w:pPr>
      <w:spacing w:before="160"/>
      <w:jc w:val="center"/>
    </w:pPr>
    <w:rPr>
      <w:i/>
      <w:iCs/>
      <w:color w:val="404040" w:themeColor="text1" w:themeTint="BF"/>
    </w:rPr>
  </w:style>
  <w:style w:type="character" w:customStyle="1" w:styleId="22">
    <w:name w:val="Цитата 2 Знак"/>
    <w:basedOn w:val="a0"/>
    <w:link w:val="21"/>
    <w:uiPriority w:val="29"/>
    <w:rsid w:val="00CA3F68"/>
    <w:rPr>
      <w:i/>
      <w:iCs/>
      <w:color w:val="404040" w:themeColor="text1" w:themeTint="BF"/>
    </w:rPr>
  </w:style>
  <w:style w:type="paragraph" w:styleId="a7">
    <w:name w:val="List Paragraph"/>
    <w:basedOn w:val="a"/>
    <w:uiPriority w:val="34"/>
    <w:qFormat/>
    <w:rsid w:val="00CA3F68"/>
    <w:pPr>
      <w:ind w:left="720"/>
      <w:contextualSpacing/>
    </w:pPr>
  </w:style>
  <w:style w:type="character" w:styleId="a8">
    <w:name w:val="Intense Emphasis"/>
    <w:basedOn w:val="a0"/>
    <w:uiPriority w:val="21"/>
    <w:qFormat/>
    <w:rsid w:val="00CA3F68"/>
    <w:rPr>
      <w:i/>
      <w:iCs/>
      <w:color w:val="2F5496" w:themeColor="accent1" w:themeShade="BF"/>
    </w:rPr>
  </w:style>
  <w:style w:type="paragraph" w:styleId="a9">
    <w:name w:val="Intense Quote"/>
    <w:basedOn w:val="a"/>
    <w:next w:val="a"/>
    <w:link w:val="aa"/>
    <w:uiPriority w:val="30"/>
    <w:qFormat/>
    <w:rsid w:val="00CA3F6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CA3F68"/>
    <w:rPr>
      <w:i/>
      <w:iCs/>
      <w:color w:val="2F5496" w:themeColor="accent1" w:themeShade="BF"/>
    </w:rPr>
  </w:style>
  <w:style w:type="character" w:styleId="ab">
    <w:name w:val="Intense Reference"/>
    <w:basedOn w:val="a0"/>
    <w:uiPriority w:val="32"/>
    <w:qFormat/>
    <w:rsid w:val="00CA3F68"/>
    <w:rPr>
      <w:b/>
      <w:bCs/>
      <w:smallCaps/>
      <w:color w:val="2F5496" w:themeColor="accent1" w:themeShade="BF"/>
      <w:spacing w:val="5"/>
    </w:rPr>
  </w:style>
  <w:style w:type="character" w:styleId="ac">
    <w:name w:val="Hyperlink"/>
    <w:basedOn w:val="a0"/>
    <w:uiPriority w:val="99"/>
    <w:unhideWhenUsed/>
    <w:rsid w:val="00CA3F68"/>
    <w:rPr>
      <w:color w:val="0563C1" w:themeColor="hyperlink"/>
      <w:u w:val="single"/>
    </w:rPr>
  </w:style>
  <w:style w:type="character" w:styleId="ad">
    <w:name w:val="Unresolved Mention"/>
    <w:basedOn w:val="a0"/>
    <w:uiPriority w:val="99"/>
    <w:semiHidden/>
    <w:unhideWhenUsed/>
    <w:rsid w:val="00CA3F68"/>
    <w:rPr>
      <w:color w:val="605E5C"/>
      <w:shd w:val="clear" w:color="auto" w:fill="E1DFDD"/>
    </w:rPr>
  </w:style>
  <w:style w:type="character" w:styleId="ae">
    <w:name w:val="FollowedHyperlink"/>
    <w:basedOn w:val="a0"/>
    <w:uiPriority w:val="99"/>
    <w:semiHidden/>
    <w:unhideWhenUsed/>
    <w:rsid w:val="00CA3F6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ocryology.com/wp-content/uploads/2026/02/d09fd180d0b0d0b2d0b8d0bbd0b0-d0b8-d0bfd180d0b8d0bcd0b5d180-d0bed184d0bed180d0bcd0bbd0b5d0bdd0b8d18f-d182d0b5d0bad181d182d0b0-d0b4d0bed0bad0bbd0b0d0b4d0b0.docx" TargetMode="External"/><Relationship Id="rId3" Type="http://schemas.openxmlformats.org/officeDocument/2006/relationships/settings" Target="settings.xml"/><Relationship Id="rId7" Type="http://schemas.openxmlformats.org/officeDocument/2006/relationships/hyperlink" Target="https://geocryology.com/wp-content/uploads/2026/02/registration-form-new.doc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orms.yandex.ru/u/69970930eb61465d07790949/?page=1"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geocryology.com/seventh-russian-conference-on-geocryology-v-%d0%ba%d0%be%d0%bd%d1%84%d0%b5%d1%80%d0%b5%d0%bd%d1%86%d0%b8%d1%8f-%d0%b3%d0%b5%d0%be%d0%ba%d1%80%d0%b8%d0%be%d0%bb%d0%be%d0%b3%d0%be%d0%b2-%d1%80%d0%be/" TargetMode="External"/><Relationship Id="rId4" Type="http://schemas.openxmlformats.org/officeDocument/2006/relationships/webSettings" Target="webSettings.xml"/><Relationship Id="rId9" Type="http://schemas.openxmlformats.org/officeDocument/2006/relationships/hyperlink" Target="mailto:permafrost@geol.ms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923</Words>
  <Characters>5264</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rimma</dc:creator>
  <cp:keywords/>
  <dc:description/>
  <cp:lastModifiedBy>Anatoli Brouchkov</cp:lastModifiedBy>
  <cp:revision>2</cp:revision>
  <dcterms:created xsi:type="dcterms:W3CDTF">2026-03-13T13:52:00Z</dcterms:created>
  <dcterms:modified xsi:type="dcterms:W3CDTF">2026-03-13T13:52:00Z</dcterms:modified>
</cp:coreProperties>
</file>