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84001" w14:textId="77777777" w:rsidR="00C747FC" w:rsidRPr="00D709FB" w:rsidRDefault="009A2A3C" w:rsidP="00EA39C3">
      <w:pPr>
        <w:jc w:val="center"/>
        <w:rPr>
          <w:b/>
          <w:color w:val="000000" w:themeColor="text1"/>
          <w:sz w:val="28"/>
          <w:szCs w:val="28"/>
        </w:rPr>
      </w:pPr>
      <w:r w:rsidRPr="00D709FB">
        <w:rPr>
          <w:b/>
          <w:color w:val="000000" w:themeColor="text1"/>
          <w:sz w:val="28"/>
          <w:szCs w:val="28"/>
        </w:rPr>
        <w:t>РЕГИСТРАЦИОННАЯ ФОРМА</w:t>
      </w:r>
    </w:p>
    <w:p w14:paraId="74AC6905" w14:textId="7A2E3395" w:rsidR="00ED7C26" w:rsidRPr="00D709FB" w:rsidRDefault="00ED7C26" w:rsidP="00EA39C3">
      <w:pPr>
        <w:shd w:val="clear" w:color="auto" w:fill="FFFFFF"/>
        <w:jc w:val="center"/>
        <w:rPr>
          <w:color w:val="000000"/>
          <w:spacing w:val="-1"/>
          <w:sz w:val="28"/>
          <w:szCs w:val="28"/>
        </w:rPr>
      </w:pPr>
      <w:r w:rsidRPr="00D709FB">
        <w:rPr>
          <w:color w:val="000000"/>
          <w:spacing w:val="-1"/>
          <w:sz w:val="28"/>
          <w:szCs w:val="28"/>
        </w:rPr>
        <w:t>Седьмой научной конференции геокриологов России с международным участием</w:t>
      </w:r>
    </w:p>
    <w:p w14:paraId="037736E7" w14:textId="77777777" w:rsidR="00ED7C26" w:rsidRPr="007844F6" w:rsidRDefault="00ED7C26" w:rsidP="00EA39C3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  <w:r w:rsidRPr="00D709FB">
        <w:rPr>
          <w:color w:val="000000"/>
          <w:spacing w:val="-1"/>
          <w:sz w:val="28"/>
          <w:szCs w:val="28"/>
        </w:rPr>
        <w:t> </w:t>
      </w:r>
      <w:r w:rsidRPr="007844F6">
        <w:rPr>
          <w:b/>
          <w:bCs/>
          <w:color w:val="000000"/>
          <w:spacing w:val="-1"/>
          <w:sz w:val="28"/>
          <w:szCs w:val="28"/>
        </w:rPr>
        <w:t xml:space="preserve">«ДИНАМИКА ПРИРОДНЫХ УСЛОВИЙ В КРИОЛИТОЗОНЕ </w:t>
      </w:r>
    </w:p>
    <w:p w14:paraId="1545D7AF" w14:textId="189411AF" w:rsidR="00ED7C26" w:rsidRPr="007844F6" w:rsidRDefault="00ED7C26" w:rsidP="00EA39C3">
      <w:p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</w:rPr>
      </w:pPr>
      <w:r w:rsidRPr="007844F6">
        <w:rPr>
          <w:b/>
          <w:bCs/>
          <w:color w:val="000000"/>
          <w:spacing w:val="-1"/>
          <w:sz w:val="28"/>
          <w:szCs w:val="28"/>
        </w:rPr>
        <w:t>И ГЕОКРИОЛОГИЧЕСКИЙ МОНИТОРИНГ»</w:t>
      </w:r>
    </w:p>
    <w:p w14:paraId="4084157D" w14:textId="46BCBFE1" w:rsidR="009A2A3C" w:rsidRDefault="00ED7C26" w:rsidP="00EA39C3">
      <w:pPr>
        <w:shd w:val="clear" w:color="auto" w:fill="FFFFFF"/>
        <w:jc w:val="center"/>
        <w:rPr>
          <w:color w:val="000000"/>
          <w:spacing w:val="-1"/>
          <w:sz w:val="28"/>
          <w:szCs w:val="28"/>
        </w:rPr>
      </w:pPr>
      <w:r w:rsidRPr="00D709FB">
        <w:rPr>
          <w:color w:val="000000"/>
          <w:spacing w:val="-1"/>
          <w:sz w:val="28"/>
          <w:szCs w:val="28"/>
        </w:rPr>
        <w:t xml:space="preserve">9 – </w:t>
      </w:r>
      <w:r w:rsidR="003D0E17" w:rsidRPr="00D709FB">
        <w:rPr>
          <w:color w:val="000000"/>
          <w:spacing w:val="-1"/>
          <w:sz w:val="28"/>
          <w:szCs w:val="28"/>
        </w:rPr>
        <w:t>10 июня</w:t>
      </w:r>
      <w:r w:rsidRPr="00D709FB">
        <w:rPr>
          <w:color w:val="000000"/>
          <w:spacing w:val="-1"/>
          <w:sz w:val="28"/>
          <w:szCs w:val="28"/>
        </w:rPr>
        <w:t xml:space="preserve"> 2026 г.</w:t>
      </w:r>
    </w:p>
    <w:p w14:paraId="55FEF2F8" w14:textId="5200FF9B" w:rsidR="009F7A5E" w:rsidRPr="009F7A5E" w:rsidRDefault="009F7A5E" w:rsidP="00EA39C3">
      <w:pPr>
        <w:shd w:val="clear" w:color="auto" w:fill="FFFFFF"/>
        <w:jc w:val="center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/>
          <w:spacing w:val="-1"/>
          <w:sz w:val="28"/>
          <w:szCs w:val="28"/>
        </w:rPr>
        <w:t>Москва, Ленинские горы, МГУ, Главное здание</w:t>
      </w:r>
      <w:r w:rsidR="00F01A8D">
        <w:rPr>
          <w:b/>
          <w:i/>
          <w:color w:val="000000"/>
          <w:spacing w:val="-1"/>
          <w:sz w:val="28"/>
          <w:szCs w:val="28"/>
        </w:rPr>
        <w:t>, 3-6 этажи</w:t>
      </w:r>
    </w:p>
    <w:tbl>
      <w:tblPr>
        <w:tblW w:w="0" w:type="auto"/>
        <w:tblInd w:w="103" w:type="dxa"/>
        <w:tblLayout w:type="fixed"/>
        <w:tblLook w:val="0000" w:firstRow="0" w:lastRow="0" w:firstColumn="0" w:lastColumn="0" w:noHBand="0" w:noVBand="0"/>
      </w:tblPr>
      <w:tblGrid>
        <w:gridCol w:w="5988"/>
        <w:gridCol w:w="4699"/>
      </w:tblGrid>
      <w:tr w:rsidR="00D709FB" w:rsidRPr="00ED7C26" w14:paraId="632DDF4C" w14:textId="77777777" w:rsidTr="00B5167A">
        <w:trPr>
          <w:cantSplit/>
        </w:trPr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938E0" w14:textId="008FF5E5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Фамилия</w:t>
            </w:r>
          </w:p>
        </w:tc>
        <w:tc>
          <w:tcPr>
            <w:tcW w:w="4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7A264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D709FB" w:rsidRPr="00ED7C26" w14:paraId="49A55421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C41F2" w14:textId="2DD8FBEE" w:rsidR="00057A46" w:rsidRPr="00ED7C26" w:rsidRDefault="00C5730F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Имя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ACADD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</w:p>
        </w:tc>
      </w:tr>
      <w:tr w:rsidR="00ED7C26" w:rsidRPr="00ED7C26" w14:paraId="3557EE01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959A4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Отчество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0D8BF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ED7C26" w:rsidRPr="00ED7C26" w14:paraId="5289C984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D41EF3" w14:textId="203C84DA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Организация (полное</w:t>
            </w:r>
            <w:r w:rsidR="00E55577" w:rsidRPr="00ED7C26">
              <w:rPr>
                <w:color w:val="000000" w:themeColor="text1"/>
                <w:sz w:val="28"/>
                <w:szCs w:val="28"/>
              </w:rPr>
              <w:t xml:space="preserve"> и сокращенное</w:t>
            </w:r>
            <w:r w:rsidRPr="00ED7C26">
              <w:rPr>
                <w:color w:val="000000" w:themeColor="text1"/>
                <w:sz w:val="28"/>
                <w:szCs w:val="28"/>
              </w:rPr>
              <w:t xml:space="preserve"> название)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B42F5D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D709FB" w:rsidRPr="00ED7C26" w14:paraId="797B05E2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9E0FD" w14:textId="5F40044E" w:rsidR="00D709FB" w:rsidRPr="00ED7C26" w:rsidRDefault="00D709FB" w:rsidP="00EA39C3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Почтовый адрес организации с индексом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928B1" w14:textId="77777777" w:rsidR="00D709FB" w:rsidRPr="00ED7C26" w:rsidRDefault="00D709FB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ED7C26" w:rsidRPr="00ED7C26" w14:paraId="3617A705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04B8C7" w14:textId="4CC171D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Уч</w:t>
            </w:r>
            <w:r w:rsidR="00B05A80" w:rsidRPr="00ED7C26">
              <w:rPr>
                <w:color w:val="000000" w:themeColor="text1"/>
                <w:sz w:val="28"/>
                <w:szCs w:val="28"/>
              </w:rPr>
              <w:t>ё</w:t>
            </w:r>
            <w:r w:rsidRPr="00ED7C26">
              <w:rPr>
                <w:color w:val="000000" w:themeColor="text1"/>
                <w:sz w:val="28"/>
                <w:szCs w:val="28"/>
              </w:rPr>
              <w:t>ная степень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16C61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ED7C26" w:rsidRPr="00ED7C26" w14:paraId="0DEA355B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7674A" w14:textId="10678471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Адрес электронной почты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25E57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D709FB" w:rsidRPr="00ED7C26" w14:paraId="0F0C7B8B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DA060" w14:textId="6E508D4F" w:rsidR="00D2748A" w:rsidRPr="00ED7C26" w:rsidRDefault="00D2748A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Телефон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E652E" w14:textId="77777777" w:rsidR="00D2748A" w:rsidRPr="00ED7C26" w:rsidRDefault="00D2748A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ED7C26" w:rsidRPr="00ED7C26" w14:paraId="757AB1DE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C3133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Адрес сайта в Интернете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86A16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  <w:lang w:val="en-US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</w:tc>
      </w:tr>
      <w:tr w:rsidR="00D709FB" w:rsidRPr="00ED7C26" w14:paraId="2B0220B0" w14:textId="77777777" w:rsidTr="00B5167A">
        <w:trPr>
          <w:cantSplit/>
        </w:trPr>
        <w:tc>
          <w:tcPr>
            <w:tcW w:w="5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0696B8" w14:textId="2349FAA0" w:rsidR="00AF49FE" w:rsidRPr="00ED7C26" w:rsidRDefault="00AF49FE" w:rsidP="00EA39C3">
            <w:pPr>
              <w:rPr>
                <w:i/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Заявляемый вид участия в конференции:</w:t>
            </w:r>
          </w:p>
        </w:tc>
        <w:tc>
          <w:tcPr>
            <w:tcW w:w="469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10176" w14:textId="77777777" w:rsidR="00046107" w:rsidRPr="00ED7C26" w:rsidRDefault="00046107" w:rsidP="00EA39C3">
            <w:pPr>
              <w:rPr>
                <w:i/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 xml:space="preserve">оставить </w:t>
            </w:r>
            <w:r w:rsidR="008B1B06" w:rsidRPr="00ED7C26">
              <w:rPr>
                <w:color w:val="000000" w:themeColor="text1"/>
                <w:sz w:val="28"/>
                <w:szCs w:val="28"/>
              </w:rPr>
              <w:t xml:space="preserve">(отметить) </w:t>
            </w:r>
            <w:r w:rsidRPr="00ED7C26">
              <w:rPr>
                <w:color w:val="000000" w:themeColor="text1"/>
                <w:sz w:val="28"/>
                <w:szCs w:val="28"/>
              </w:rPr>
              <w:t>нужное:</w:t>
            </w:r>
          </w:p>
          <w:p w14:paraId="7F31E601" w14:textId="0B670CF7" w:rsidR="00AF49FE" w:rsidRPr="00EA39C3" w:rsidRDefault="00046107" w:rsidP="00EA39C3">
            <w:pPr>
              <w:rPr>
                <w:color w:val="000000" w:themeColor="text1"/>
                <w:sz w:val="28"/>
                <w:szCs w:val="28"/>
              </w:rPr>
            </w:pPr>
            <w:r w:rsidRPr="00EA39C3">
              <w:rPr>
                <w:i/>
                <w:color w:val="000000" w:themeColor="text1"/>
                <w:sz w:val="28"/>
                <w:szCs w:val="28"/>
              </w:rPr>
              <w:t xml:space="preserve">  </w:t>
            </w:r>
            <w:r w:rsidR="00AF49FE" w:rsidRPr="00EA39C3">
              <w:rPr>
                <w:i/>
                <w:color w:val="000000" w:themeColor="text1"/>
                <w:sz w:val="28"/>
                <w:szCs w:val="28"/>
              </w:rPr>
              <w:t>устный доклад</w:t>
            </w:r>
          </w:p>
          <w:p w14:paraId="3851A1E9" w14:textId="6519A21B" w:rsidR="00AF49FE" w:rsidRPr="00EA39C3" w:rsidRDefault="00046107" w:rsidP="00EA39C3">
            <w:pPr>
              <w:rPr>
                <w:color w:val="000000" w:themeColor="text1"/>
                <w:sz w:val="28"/>
                <w:szCs w:val="28"/>
              </w:rPr>
            </w:pPr>
            <w:r w:rsidRPr="00EA39C3">
              <w:rPr>
                <w:i/>
                <w:color w:val="000000" w:themeColor="text1"/>
                <w:sz w:val="28"/>
                <w:szCs w:val="28"/>
              </w:rPr>
              <w:t xml:space="preserve"> </w:t>
            </w:r>
            <w:r w:rsidR="00AF49FE" w:rsidRPr="00EA39C3">
              <w:rPr>
                <w:i/>
                <w:color w:val="000000" w:themeColor="text1"/>
                <w:sz w:val="28"/>
                <w:szCs w:val="28"/>
              </w:rPr>
              <w:t>стендовый доклад</w:t>
            </w:r>
          </w:p>
          <w:p w14:paraId="2EBD30B3" w14:textId="7377344E" w:rsidR="00AF49FE" w:rsidRPr="00ED7C26" w:rsidRDefault="00046107" w:rsidP="00EA39C3">
            <w:pPr>
              <w:rPr>
                <w:color w:val="000000" w:themeColor="text1"/>
                <w:sz w:val="28"/>
                <w:szCs w:val="28"/>
              </w:rPr>
            </w:pPr>
            <w:r w:rsidRPr="00EA39C3">
              <w:rPr>
                <w:i/>
                <w:color w:val="000000" w:themeColor="text1"/>
                <w:sz w:val="28"/>
                <w:szCs w:val="28"/>
              </w:rPr>
              <w:t xml:space="preserve">  </w:t>
            </w:r>
            <w:r w:rsidR="00AF49FE" w:rsidRPr="00EA39C3">
              <w:rPr>
                <w:i/>
                <w:color w:val="000000" w:themeColor="text1"/>
                <w:sz w:val="28"/>
                <w:szCs w:val="28"/>
              </w:rPr>
              <w:t>другая форма участия</w:t>
            </w:r>
          </w:p>
        </w:tc>
      </w:tr>
      <w:tr w:rsidR="00D709FB" w:rsidRPr="00ED7C26" w14:paraId="2EF33647" w14:textId="77777777" w:rsidTr="00B42BB0">
        <w:trPr>
          <w:cantSplit/>
          <w:trHeight w:val="50"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ACDBBA" w14:textId="77777777" w:rsidR="0051055A" w:rsidRPr="00ED7C26" w:rsidRDefault="0051055A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6359B" w14:textId="77777777" w:rsidR="00057A46" w:rsidRPr="00ED7C26" w:rsidRDefault="00057A46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D709FB" w:rsidRPr="00ED7C26" w14:paraId="1394211B" w14:textId="77777777" w:rsidTr="00B5167A">
        <w:trPr>
          <w:cantSplit/>
          <w:trHeight w:val="960"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619C3" w14:textId="68208764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Название</w:t>
            </w:r>
            <w:r w:rsidRPr="00ED7C26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ED7C26">
              <w:rPr>
                <w:color w:val="000000" w:themeColor="text1"/>
                <w:sz w:val="28"/>
                <w:szCs w:val="28"/>
              </w:rPr>
              <w:t>доклада</w:t>
            </w:r>
            <w:r w:rsidRPr="00ED7C26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71643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04ADBDFE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185E6EDA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79CF4FCC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21354491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ED7C26" w:rsidRPr="00ED7C26" w14:paraId="082A8BE5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6C5A7" w14:textId="42F6FB2B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Автор</w:t>
            </w:r>
            <w:r w:rsidRPr="00ED7C26">
              <w:rPr>
                <w:color w:val="000000" w:themeColor="text1"/>
                <w:sz w:val="28"/>
                <w:szCs w:val="28"/>
                <w:lang w:val="en-US"/>
              </w:rPr>
              <w:t>(-</w:t>
            </w:r>
            <w:r w:rsidRPr="00ED7C26">
              <w:rPr>
                <w:color w:val="000000" w:themeColor="text1"/>
                <w:sz w:val="28"/>
                <w:szCs w:val="28"/>
              </w:rPr>
              <w:t>ы</w:t>
            </w:r>
            <w:r w:rsidRPr="00ED7C26">
              <w:rPr>
                <w:color w:val="000000" w:themeColor="text1"/>
                <w:sz w:val="28"/>
                <w:szCs w:val="28"/>
                <w:lang w:val="en-US"/>
              </w:rPr>
              <w:t xml:space="preserve">) 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95E07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3EB8FB86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59961A5F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E7E8E6B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  <w:lang w:val="en-US"/>
              </w:rPr>
              <w:t> </w:t>
            </w:r>
          </w:p>
        </w:tc>
      </w:tr>
      <w:tr w:rsidR="00D709FB" w:rsidRPr="00ED7C26" w14:paraId="0775C407" w14:textId="77777777" w:rsidTr="00B5167A">
        <w:trPr>
          <w:cantSplit/>
        </w:trPr>
        <w:tc>
          <w:tcPr>
            <w:tcW w:w="5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458EC1" w14:textId="180E736B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Ключевые слова</w:t>
            </w:r>
          </w:p>
        </w:tc>
        <w:tc>
          <w:tcPr>
            <w:tcW w:w="4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275A6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DE864F4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D709FB" w:rsidRPr="00ED7C26" w14:paraId="6783067B" w14:textId="77777777" w:rsidTr="00B51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74"/>
        </w:trPr>
        <w:tc>
          <w:tcPr>
            <w:tcW w:w="5988" w:type="dxa"/>
            <w:shd w:val="clear" w:color="auto" w:fill="auto"/>
            <w:noWrap/>
            <w:vAlign w:val="center"/>
          </w:tcPr>
          <w:p w14:paraId="4BEDFCDC" w14:textId="7D6E9EB1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 xml:space="preserve">Аннотация доклада на русском языке (до 200 символов) </w:t>
            </w:r>
          </w:p>
        </w:tc>
        <w:tc>
          <w:tcPr>
            <w:tcW w:w="4699" w:type="dxa"/>
            <w:shd w:val="clear" w:color="auto" w:fill="auto"/>
            <w:noWrap/>
            <w:vAlign w:val="center"/>
          </w:tcPr>
          <w:p w14:paraId="040A663B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  <w:r w:rsidRPr="00ED7C26">
              <w:rPr>
                <w:color w:val="000000" w:themeColor="text1"/>
                <w:sz w:val="28"/>
                <w:szCs w:val="28"/>
              </w:rPr>
              <w:t> </w:t>
            </w:r>
          </w:p>
          <w:p w14:paraId="1E00A4E6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19C2DFA0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409CF52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7636097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A7D7EF5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6B7C71BD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20245FB7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  <w:p w14:paraId="2E78B34B" w14:textId="77777777" w:rsidR="00AF49FE" w:rsidRPr="00ED7C26" w:rsidRDefault="00AF49FE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  <w:tr w:rsidR="00F016B1" w:rsidRPr="00ED7C26" w14:paraId="5BEF928D" w14:textId="77777777" w:rsidTr="00B516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5988" w:type="dxa"/>
            <w:shd w:val="clear" w:color="auto" w:fill="auto"/>
            <w:noWrap/>
            <w:vAlign w:val="center"/>
          </w:tcPr>
          <w:p w14:paraId="2D755B3A" w14:textId="58F83018" w:rsidR="00F016B1" w:rsidRPr="00F016B1" w:rsidRDefault="00F016B1" w:rsidP="00EA39C3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Хотели бы Вы принять участие в </w:t>
            </w:r>
            <w:r w:rsidR="00B5167A">
              <w:rPr>
                <w:color w:val="000000" w:themeColor="text1"/>
                <w:sz w:val="28"/>
                <w:szCs w:val="28"/>
              </w:rPr>
              <w:t>мероприятиях</w:t>
            </w:r>
            <w:r>
              <w:rPr>
                <w:color w:val="000000" w:themeColor="text1"/>
                <w:sz w:val="28"/>
                <w:szCs w:val="28"/>
              </w:rPr>
              <w:t xml:space="preserve"> для молодых ученых?</w:t>
            </w:r>
          </w:p>
        </w:tc>
        <w:tc>
          <w:tcPr>
            <w:tcW w:w="4699" w:type="dxa"/>
            <w:shd w:val="clear" w:color="auto" w:fill="auto"/>
            <w:noWrap/>
            <w:vAlign w:val="center"/>
          </w:tcPr>
          <w:p w14:paraId="0A3986A8" w14:textId="77777777" w:rsidR="00F016B1" w:rsidRPr="00ED7C26" w:rsidRDefault="00F016B1" w:rsidP="00EA39C3">
            <w:pPr>
              <w:rPr>
                <w:color w:val="000000" w:themeColor="text1"/>
                <w:sz w:val="28"/>
                <w:szCs w:val="28"/>
              </w:rPr>
            </w:pPr>
          </w:p>
        </w:tc>
      </w:tr>
    </w:tbl>
    <w:p w14:paraId="4E125240" w14:textId="77777777" w:rsidR="00D709FB" w:rsidRDefault="00D709FB" w:rsidP="00EA39C3">
      <w:pPr>
        <w:jc w:val="both"/>
        <w:rPr>
          <w:color w:val="000000" w:themeColor="text1"/>
          <w:sz w:val="28"/>
          <w:szCs w:val="28"/>
        </w:rPr>
      </w:pPr>
    </w:p>
    <w:p w14:paraId="18C31E97" w14:textId="2644C17E" w:rsidR="009421D3" w:rsidRPr="00D709FB" w:rsidRDefault="009A2A3C" w:rsidP="00EA39C3">
      <w:pPr>
        <w:jc w:val="both"/>
        <w:rPr>
          <w:color w:val="000000" w:themeColor="text1"/>
          <w:sz w:val="28"/>
          <w:szCs w:val="28"/>
        </w:rPr>
      </w:pPr>
      <w:r w:rsidRPr="00D709FB">
        <w:rPr>
          <w:color w:val="000000" w:themeColor="text1"/>
          <w:sz w:val="28"/>
          <w:szCs w:val="28"/>
        </w:rPr>
        <w:t>Регистрационную форму направля</w:t>
      </w:r>
      <w:r w:rsidR="00D709FB" w:rsidRPr="00D709FB">
        <w:rPr>
          <w:color w:val="000000" w:themeColor="text1"/>
          <w:sz w:val="28"/>
          <w:szCs w:val="28"/>
        </w:rPr>
        <w:t>йте, пожалуйста,</w:t>
      </w:r>
      <w:r w:rsidRPr="00D709FB">
        <w:rPr>
          <w:color w:val="000000" w:themeColor="text1"/>
          <w:sz w:val="28"/>
          <w:szCs w:val="28"/>
        </w:rPr>
        <w:t xml:space="preserve"> </w:t>
      </w:r>
      <w:r w:rsidR="00C84D7B" w:rsidRPr="00D709FB">
        <w:rPr>
          <w:color w:val="000000" w:themeColor="text1"/>
          <w:sz w:val="28"/>
          <w:szCs w:val="28"/>
        </w:rPr>
        <w:t xml:space="preserve">вместе с </w:t>
      </w:r>
      <w:r w:rsidR="00ED7C26" w:rsidRPr="00D709FB">
        <w:rPr>
          <w:color w:val="000000" w:themeColor="text1"/>
          <w:sz w:val="28"/>
          <w:szCs w:val="28"/>
        </w:rPr>
        <w:t>текстом доклада</w:t>
      </w:r>
      <w:r w:rsidR="00C84D7B" w:rsidRPr="00D709FB">
        <w:rPr>
          <w:color w:val="000000" w:themeColor="text1"/>
          <w:sz w:val="28"/>
          <w:szCs w:val="28"/>
        </w:rPr>
        <w:t xml:space="preserve"> </w:t>
      </w:r>
      <w:r w:rsidR="008B1B06" w:rsidRPr="00D709FB">
        <w:rPr>
          <w:color w:val="000000" w:themeColor="text1"/>
          <w:sz w:val="28"/>
          <w:szCs w:val="28"/>
        </w:rPr>
        <w:t>и эксперт</w:t>
      </w:r>
      <w:r w:rsidR="00D709FB" w:rsidRPr="00D709FB">
        <w:rPr>
          <w:color w:val="000000" w:themeColor="text1"/>
          <w:sz w:val="28"/>
          <w:szCs w:val="28"/>
        </w:rPr>
        <w:t>н</w:t>
      </w:r>
      <w:r w:rsidR="008B1B06" w:rsidRPr="00D709FB">
        <w:rPr>
          <w:color w:val="000000" w:themeColor="text1"/>
          <w:sz w:val="28"/>
          <w:szCs w:val="28"/>
        </w:rPr>
        <w:t xml:space="preserve">ым заключением </w:t>
      </w:r>
      <w:r w:rsidR="00C84D7B" w:rsidRPr="00D709FB">
        <w:rPr>
          <w:color w:val="000000" w:themeColor="text1"/>
          <w:sz w:val="28"/>
          <w:szCs w:val="28"/>
        </w:rPr>
        <w:t>в адрес Оргкомитета:</w:t>
      </w:r>
      <w:r w:rsidR="00ED7C26" w:rsidRPr="00D709FB">
        <w:rPr>
          <w:color w:val="000000" w:themeColor="text1"/>
          <w:sz w:val="28"/>
          <w:szCs w:val="28"/>
        </w:rPr>
        <w:t xml:space="preserve"> </w:t>
      </w:r>
      <w:hyperlink r:id="rId6" w:history="1">
        <w:r w:rsidR="00F016B1" w:rsidRPr="00D853BA">
          <w:rPr>
            <w:rStyle w:val="a3"/>
            <w:sz w:val="28"/>
            <w:szCs w:val="28"/>
          </w:rPr>
          <w:t>permafrost@</w:t>
        </w:r>
        <w:r w:rsidR="00F016B1" w:rsidRPr="00D853BA">
          <w:rPr>
            <w:rStyle w:val="a3"/>
            <w:sz w:val="28"/>
            <w:szCs w:val="28"/>
          </w:rPr>
          <w:t>g</w:t>
        </w:r>
        <w:r w:rsidR="00F016B1" w:rsidRPr="00D853BA">
          <w:rPr>
            <w:rStyle w:val="a3"/>
            <w:sz w:val="28"/>
            <w:szCs w:val="28"/>
          </w:rPr>
          <w:t>eol.msu.ru</w:t>
        </w:r>
      </w:hyperlink>
    </w:p>
    <w:sectPr w:rsidR="009421D3" w:rsidRPr="00D709FB" w:rsidSect="00460932">
      <w:pgSz w:w="11906" w:h="16838"/>
      <w:pgMar w:top="719" w:right="386" w:bottom="851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DB6903"/>
    <w:multiLevelType w:val="hybridMultilevel"/>
    <w:tmpl w:val="D34A715A"/>
    <w:lvl w:ilvl="0" w:tplc="E7F41BAA">
      <w:numFmt w:val="bullet"/>
      <w:lvlText w:val=""/>
      <w:lvlJc w:val="left"/>
      <w:pPr>
        <w:ind w:left="720" w:hanging="360"/>
      </w:pPr>
      <w:rPr>
        <w:rFonts w:ascii="Symbol" w:eastAsia="Times New Roman" w:hAnsi="Symbol" w:cs="Arial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A3C"/>
    <w:rsid w:val="00001DF5"/>
    <w:rsid w:val="0000702B"/>
    <w:rsid w:val="00011A99"/>
    <w:rsid w:val="00021B60"/>
    <w:rsid w:val="00025BC5"/>
    <w:rsid w:val="00046107"/>
    <w:rsid w:val="00057A46"/>
    <w:rsid w:val="00067B50"/>
    <w:rsid w:val="000C7D81"/>
    <w:rsid w:val="000E2B62"/>
    <w:rsid w:val="001246BC"/>
    <w:rsid w:val="0012691B"/>
    <w:rsid w:val="00127D52"/>
    <w:rsid w:val="001577FF"/>
    <w:rsid w:val="00164392"/>
    <w:rsid w:val="00167ABA"/>
    <w:rsid w:val="001D7C6E"/>
    <w:rsid w:val="00211100"/>
    <w:rsid w:val="00215661"/>
    <w:rsid w:val="00216A78"/>
    <w:rsid w:val="00271E0F"/>
    <w:rsid w:val="002B0BFD"/>
    <w:rsid w:val="002B284A"/>
    <w:rsid w:val="002B2A43"/>
    <w:rsid w:val="002D3448"/>
    <w:rsid w:val="003B2AB7"/>
    <w:rsid w:val="003C05DA"/>
    <w:rsid w:val="003D0E17"/>
    <w:rsid w:val="003F7D62"/>
    <w:rsid w:val="0042306A"/>
    <w:rsid w:val="00460932"/>
    <w:rsid w:val="004614A1"/>
    <w:rsid w:val="004B3610"/>
    <w:rsid w:val="004F0A72"/>
    <w:rsid w:val="0051055A"/>
    <w:rsid w:val="00555F96"/>
    <w:rsid w:val="00590877"/>
    <w:rsid w:val="00592461"/>
    <w:rsid w:val="005A6CE0"/>
    <w:rsid w:val="005C4E43"/>
    <w:rsid w:val="00611C34"/>
    <w:rsid w:val="00612E61"/>
    <w:rsid w:val="00670B6C"/>
    <w:rsid w:val="006953B0"/>
    <w:rsid w:val="006E10EC"/>
    <w:rsid w:val="0070229D"/>
    <w:rsid w:val="00724D8D"/>
    <w:rsid w:val="007403A7"/>
    <w:rsid w:val="00744BCA"/>
    <w:rsid w:val="0076083A"/>
    <w:rsid w:val="007844F6"/>
    <w:rsid w:val="007A27FD"/>
    <w:rsid w:val="007D077D"/>
    <w:rsid w:val="00816B25"/>
    <w:rsid w:val="00831C52"/>
    <w:rsid w:val="00847F74"/>
    <w:rsid w:val="00855400"/>
    <w:rsid w:val="008707A3"/>
    <w:rsid w:val="008A08DC"/>
    <w:rsid w:val="008A30C6"/>
    <w:rsid w:val="008B1B06"/>
    <w:rsid w:val="008C1661"/>
    <w:rsid w:val="008C5F10"/>
    <w:rsid w:val="009065BA"/>
    <w:rsid w:val="00941583"/>
    <w:rsid w:val="009421D3"/>
    <w:rsid w:val="009435C2"/>
    <w:rsid w:val="00952A03"/>
    <w:rsid w:val="009A2A3C"/>
    <w:rsid w:val="009E3DEF"/>
    <w:rsid w:val="009E743F"/>
    <w:rsid w:val="009F7A5E"/>
    <w:rsid w:val="00A54343"/>
    <w:rsid w:val="00A91530"/>
    <w:rsid w:val="00A91CAC"/>
    <w:rsid w:val="00AA24D8"/>
    <w:rsid w:val="00AA5519"/>
    <w:rsid w:val="00AA71B8"/>
    <w:rsid w:val="00AB078A"/>
    <w:rsid w:val="00AF49FE"/>
    <w:rsid w:val="00B05A80"/>
    <w:rsid w:val="00B35966"/>
    <w:rsid w:val="00B42BB0"/>
    <w:rsid w:val="00B5167A"/>
    <w:rsid w:val="00B65052"/>
    <w:rsid w:val="00B74A69"/>
    <w:rsid w:val="00B811F5"/>
    <w:rsid w:val="00BA7C5A"/>
    <w:rsid w:val="00C5730F"/>
    <w:rsid w:val="00C747FC"/>
    <w:rsid w:val="00C84D7B"/>
    <w:rsid w:val="00CE6E2D"/>
    <w:rsid w:val="00D060DF"/>
    <w:rsid w:val="00D2748A"/>
    <w:rsid w:val="00D709FB"/>
    <w:rsid w:val="00E1770B"/>
    <w:rsid w:val="00E246D5"/>
    <w:rsid w:val="00E55577"/>
    <w:rsid w:val="00E639EB"/>
    <w:rsid w:val="00E74D90"/>
    <w:rsid w:val="00E75C9F"/>
    <w:rsid w:val="00E850B6"/>
    <w:rsid w:val="00E85A05"/>
    <w:rsid w:val="00EA39C3"/>
    <w:rsid w:val="00EC3895"/>
    <w:rsid w:val="00ED7C26"/>
    <w:rsid w:val="00EE1E09"/>
    <w:rsid w:val="00EE26ED"/>
    <w:rsid w:val="00EE2910"/>
    <w:rsid w:val="00F016B1"/>
    <w:rsid w:val="00F01A8D"/>
    <w:rsid w:val="00F231EE"/>
    <w:rsid w:val="00F42755"/>
    <w:rsid w:val="00F530E5"/>
    <w:rsid w:val="00F6614B"/>
    <w:rsid w:val="00FC20B6"/>
    <w:rsid w:val="00FC36E6"/>
    <w:rsid w:val="00FD4DA2"/>
    <w:rsid w:val="00FD61A9"/>
    <w:rsid w:val="00FF4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51B76E"/>
  <w15:chartTrackingRefBased/>
  <w15:docId w15:val="{932C1559-F1C2-4853-B216-3EB406A8C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2A3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A2A3C"/>
    <w:rPr>
      <w:color w:val="0000FF"/>
      <w:u w:val="single"/>
    </w:rPr>
  </w:style>
  <w:style w:type="paragraph" w:styleId="a4">
    <w:name w:val="Balloon Text"/>
    <w:basedOn w:val="a"/>
    <w:semiHidden/>
    <w:rsid w:val="003C05DA"/>
    <w:rPr>
      <w:rFonts w:ascii="Tahoma" w:hAnsi="Tahoma" w:cs="Tahoma"/>
      <w:sz w:val="16"/>
      <w:szCs w:val="16"/>
    </w:rPr>
  </w:style>
  <w:style w:type="character" w:customStyle="1" w:styleId="shorttext">
    <w:name w:val="short_text"/>
    <w:rsid w:val="00CE6E2D"/>
  </w:style>
  <w:style w:type="character" w:customStyle="1" w:styleId="hps">
    <w:name w:val="hps"/>
    <w:rsid w:val="00CE6E2D"/>
  </w:style>
  <w:style w:type="character" w:styleId="a5">
    <w:name w:val="Unresolved Mention"/>
    <w:basedOn w:val="a0"/>
    <w:uiPriority w:val="99"/>
    <w:semiHidden/>
    <w:unhideWhenUsed/>
    <w:rsid w:val="00ED7C26"/>
    <w:rPr>
      <w:color w:val="605E5C"/>
      <w:shd w:val="clear" w:color="auto" w:fill="E1DFDD"/>
    </w:rPr>
  </w:style>
  <w:style w:type="character" w:styleId="a6">
    <w:name w:val="FollowedHyperlink"/>
    <w:basedOn w:val="a0"/>
    <w:rsid w:val="00F016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348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ermafrost@geol.msu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EBFAF-2A37-4C88-896A-73958FFCD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РЕГИСТРАЦИОННАЯ ФОРМА</vt:lpstr>
      <vt:lpstr>РЕГИСТРАЦИОННАЯ ФОРМА</vt:lpstr>
    </vt:vector>
  </TitlesOfParts>
  <Company>IORAN</Company>
  <LinksUpToDate>false</LinksUpToDate>
  <CharactersWithSpaces>949</CharactersWithSpaces>
  <SharedDoc>false</SharedDoc>
  <HLinks>
    <vt:vector size="6" baseType="variant">
      <vt:variant>
        <vt:i4>7929923</vt:i4>
      </vt:variant>
      <vt:variant>
        <vt:i4>0</vt:i4>
      </vt:variant>
      <vt:variant>
        <vt:i4>0</vt:i4>
      </vt:variant>
      <vt:variant>
        <vt:i4>5</vt:i4>
      </vt:variant>
      <vt:variant>
        <vt:lpwstr>mailto:msoi2025@ocean.ru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РЕГИСТРАЦИОННАЯ ФОРМА</dc:title>
  <dc:subject/>
  <dc:creator>AV</dc:creator>
  <cp:keywords/>
  <cp:lastModifiedBy>Anatoli Brouchkov</cp:lastModifiedBy>
  <cp:revision>18</cp:revision>
  <cp:lastPrinted>2011-03-17T17:04:00Z</cp:lastPrinted>
  <dcterms:created xsi:type="dcterms:W3CDTF">2026-02-15T05:54:00Z</dcterms:created>
  <dcterms:modified xsi:type="dcterms:W3CDTF">2026-02-15T06:06:00Z</dcterms:modified>
</cp:coreProperties>
</file>